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933"/>
        <w:gridCol w:w="770"/>
        <w:gridCol w:w="770"/>
        <w:gridCol w:w="6926"/>
      </w:tblGrid>
      <w:tr w:rsidR="009C1EAA" w:rsidRPr="00A90E0C" w:rsidTr="00680634">
        <w:trPr>
          <w:cantSplit/>
          <w:trHeight w:hRule="exact" w:val="9356"/>
          <w:jc w:val="center"/>
        </w:trPr>
        <w:tc>
          <w:tcPr>
            <w:tcW w:w="2251" w:type="pct"/>
          </w:tcPr>
          <w:sdt>
            <w:sdtPr>
              <w:rPr>
                <w:lang w:val="sl-SI"/>
              </w:rPr>
              <w:id w:val="-559009347"/>
              <w:placeholder>
                <w:docPart w:val="7347689914DB4959B378DBC3327CBA5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9C1EAA" w:rsidRPr="00A90E0C" w:rsidRDefault="00FD69BC">
                <w:pPr>
                  <w:pStyle w:val="Podnaslov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[Predstavitev dogodka]</w:t>
                </w:r>
              </w:p>
            </w:sdtContent>
          </w:sdt>
          <w:p w:rsidR="009C1EAA" w:rsidRPr="00A90E0C" w:rsidRDefault="00FD69BC">
            <w:pPr>
              <w:pStyle w:val="Naslov"/>
              <w:rPr>
                <w:lang w:val="sl-SI"/>
              </w:rPr>
            </w:pPr>
            <w:r w:rsidRPr="00A90E0C">
              <w:rPr>
                <w:noProof/>
                <w:lang w:val="sl-SI" w:eastAsia="sl-SI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Skupina 12" descr="Umetnost obrobe naslo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Raven povezovalnik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Raven povezovalnik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12" style="position:absolute;margin-left:0;margin-top:16.45pt;width:252pt;height:32.4pt;z-index:-251650048;mso-position-horizontal:center;mso-height-relative:margin" alt="Title border art" coordsize="32004,41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      <v:line id="Raven povezovalnik 9" style="position:absolute;visibility:visible;mso-wrap-style:square" o:spid="_x0000_s1027" strokecolor="#a5a5a5 [2092]" strokeweight=".5pt" o:connectortype="straight" from="0,0" to="3200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>
                        <v:stroke joinstyle="miter"/>
                      </v:line>
                      <v:line id="Raven povezovalnik 10" style="position:absolute;visibility:visible;mso-wrap-style:square" o:spid="_x0000_s1028" strokecolor="#a5a5a5 [2092]" strokeweight=".5pt" o:connectortype="straight" from="0,4151" to="32004,4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</v:group>
                  </w:pict>
                </mc:Fallback>
              </mc:AlternateContent>
            </w:r>
            <w:sdt>
              <w:sdtPr>
                <w:rPr>
                  <w:lang w:val="sl-SI"/>
                </w:rPr>
                <w:id w:val="-82773735"/>
                <w:placeholder>
                  <w:docPart w:val="C1338016B944440CA1BFA9ED646BEC2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Pr="00A90E0C">
                  <w:rPr>
                    <w:lang w:val="sl-SI"/>
                  </w:rPr>
                  <w:t>[Naslov dogodka]</w:t>
                </w:r>
              </w:sdtContent>
            </w:sdt>
          </w:p>
          <w:sdt>
            <w:sdtPr>
              <w:rPr>
                <w:lang w:val="sl-SI"/>
              </w:rPr>
              <w:id w:val="-604656398"/>
              <w:placeholder>
                <w:docPart w:val="9F9F561FE3B04060A8CDB6A426BF7E0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M.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9C1EAA" w:rsidRPr="00A90E0C" w:rsidRDefault="00FD69BC">
                <w:pPr>
                  <w:pStyle w:val="Datum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[Datum dogodka]</w:t>
                </w:r>
              </w:p>
            </w:sdtContent>
          </w:sdt>
          <w:p w:rsidR="009C1EAA" w:rsidRPr="00A90E0C" w:rsidRDefault="00FD69BC">
            <w:pPr>
              <w:pStyle w:val="naslov1"/>
              <w:rPr>
                <w:lang w:val="sl-SI"/>
              </w:rPr>
            </w:pPr>
            <w:r w:rsidRPr="00A90E0C">
              <w:rPr>
                <w:lang w:val="sl-SI"/>
              </w:rPr>
              <w:t>Predjed</w:t>
            </w:r>
          </w:p>
          <w:sdt>
            <w:sdtPr>
              <w:rPr>
                <w:lang w:val="sl-SI"/>
              </w:rPr>
              <w:id w:val="42875356"/>
              <w:placeholder>
                <w:docPart w:val="0F2B81978A1A4AC7B399D5A4705A6E83"/>
              </w:placeholder>
              <w:temporary/>
              <w:showingPlcHdr/>
              <w15:appearance w15:val="hidden"/>
            </w:sdtPr>
            <w:sdtEndPr/>
            <w:sdtContent>
              <w:p w:rsidR="009C1EAA" w:rsidRPr="00A90E0C" w:rsidRDefault="00FD69BC">
                <w:pPr>
                  <w:pStyle w:val="Elementmenija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[Navedi ali opiši predjedi]</w:t>
                </w:r>
              </w:p>
              <w:p w:rsidR="009C1EAA" w:rsidRPr="00A90E0C" w:rsidRDefault="00FD69BC">
                <w:pPr>
                  <w:pStyle w:val="Elementmenija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[[Element predjedi]]</w:t>
                </w:r>
              </w:p>
              <w:p w:rsidR="009C1EAA" w:rsidRPr="00A90E0C" w:rsidRDefault="00FD69BC">
                <w:pPr>
                  <w:pStyle w:val="Elementmenija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[Element predjedi]</w:t>
                </w:r>
              </w:p>
            </w:sdtContent>
          </w:sdt>
          <w:p w:rsidR="009C1EAA" w:rsidRPr="00A90E0C" w:rsidRDefault="00FD69BC">
            <w:pPr>
              <w:pStyle w:val="naslov1"/>
              <w:rPr>
                <w:lang w:val="sl-SI"/>
              </w:rPr>
            </w:pPr>
            <w:r w:rsidRPr="00A90E0C">
              <w:rPr>
                <w:lang w:val="sl-SI"/>
              </w:rPr>
              <w:t>Prva jed</w:t>
            </w:r>
          </w:p>
          <w:sdt>
            <w:sdtPr>
              <w:rPr>
                <w:lang w:val="sl-SI"/>
              </w:rPr>
              <w:id w:val="-455181564"/>
              <w:placeholder>
                <w:docPart w:val="71F6FB3E6C064475B0E388385711F6CA"/>
              </w:placeholder>
              <w:temporary/>
              <w:showingPlcHdr/>
              <w15:appearance w15:val="hidden"/>
            </w:sdtPr>
            <w:sdtEndPr/>
            <w:sdtContent>
              <w:p w:rsidR="009C1EAA" w:rsidRPr="00A90E0C" w:rsidRDefault="00FD69BC">
                <w:pPr>
                  <w:pStyle w:val="Elementmenija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[Navedi ali opiši prve jedi]</w:t>
                </w:r>
              </w:p>
              <w:p w:rsidR="009C1EAA" w:rsidRPr="00A90E0C" w:rsidRDefault="00FD69BC">
                <w:pPr>
                  <w:pStyle w:val="Elementmenija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[Element prve jedi]</w:t>
                </w:r>
              </w:p>
            </w:sdtContent>
          </w:sdt>
          <w:p w:rsidR="009C1EAA" w:rsidRPr="00A90E0C" w:rsidRDefault="00FD69BC">
            <w:pPr>
              <w:pStyle w:val="naslov1"/>
              <w:rPr>
                <w:lang w:val="sl-SI"/>
              </w:rPr>
            </w:pPr>
            <w:r w:rsidRPr="00A90E0C">
              <w:rPr>
                <w:lang w:val="sl-SI"/>
              </w:rPr>
              <w:t>Glavna jed</w:t>
            </w:r>
          </w:p>
          <w:sdt>
            <w:sdtPr>
              <w:rPr>
                <w:lang w:val="sl-SI"/>
              </w:rPr>
              <w:id w:val="-1029563838"/>
              <w:placeholder>
                <w:docPart w:val="FA3B7A0A15204B63A448FEE38BB0161F"/>
              </w:placeholder>
              <w:temporary/>
              <w:showingPlcHdr/>
              <w15:appearance w15:val="hidden"/>
            </w:sdtPr>
            <w:sdtEndPr/>
            <w:sdtContent>
              <w:p w:rsidR="009C1EAA" w:rsidRPr="00A90E0C" w:rsidRDefault="00FD69BC">
                <w:pPr>
                  <w:pStyle w:val="Elementmenija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[Navedi ali opiši glavne jedi]</w:t>
                </w:r>
              </w:p>
              <w:p w:rsidR="009C1EAA" w:rsidRPr="00A90E0C" w:rsidRDefault="00FD69BC">
                <w:pPr>
                  <w:pStyle w:val="Elementmenija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[Element glavne jedi]</w:t>
                </w:r>
              </w:p>
            </w:sdtContent>
          </w:sdt>
          <w:p w:rsidR="009C1EAA" w:rsidRPr="00A90E0C" w:rsidRDefault="00FD69BC">
            <w:pPr>
              <w:pStyle w:val="naslov1"/>
              <w:rPr>
                <w:lang w:val="sl-SI"/>
              </w:rPr>
            </w:pPr>
            <w:r w:rsidRPr="00A90E0C">
              <w:rPr>
                <w:lang w:val="sl-SI"/>
              </w:rPr>
              <w:t>Sladica</w:t>
            </w:r>
          </w:p>
          <w:sdt>
            <w:sdtPr>
              <w:rPr>
                <w:lang w:val="sl-SI"/>
              </w:rPr>
              <w:id w:val="-1916384739"/>
              <w:placeholder>
                <w:docPart w:val="06AEC872B5C64381B7711C020D3EF334"/>
              </w:placeholder>
              <w:temporary/>
              <w:showingPlcHdr/>
              <w15:appearance w15:val="hidden"/>
            </w:sdtPr>
            <w:sdtEndPr/>
            <w:sdtContent>
              <w:p w:rsidR="009C1EAA" w:rsidRPr="00A90E0C" w:rsidRDefault="00FD69BC">
                <w:pPr>
                  <w:pStyle w:val="Elementmenija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[Navedi ali opiši sladice]</w:t>
                </w:r>
              </w:p>
              <w:p w:rsidR="009C1EAA" w:rsidRPr="00A90E0C" w:rsidRDefault="00FD69BC">
                <w:pPr>
                  <w:pStyle w:val="Elementmenija"/>
                  <w:rPr>
                    <w:lang w:val="sl-SI"/>
                  </w:rPr>
                </w:pPr>
                <w:r w:rsidRPr="00A90E0C">
                  <w:rPr>
                    <w:lang w:val="sl-SI"/>
                  </w:rPr>
                  <w:t>[Element sladice]</w:t>
                </w:r>
              </w:p>
            </w:sdtContent>
          </w:sdt>
        </w:tc>
        <w:tc>
          <w:tcPr>
            <w:tcW w:w="250" w:type="pct"/>
          </w:tcPr>
          <w:p w:rsidR="009C1EAA" w:rsidRPr="00A90E0C" w:rsidRDefault="009C1EAA">
            <w:pPr>
              <w:pStyle w:val="Elementmenija"/>
              <w:rPr>
                <w:lang w:val="sl-SI"/>
              </w:rPr>
            </w:pPr>
          </w:p>
        </w:tc>
        <w:tc>
          <w:tcPr>
            <w:tcW w:w="250" w:type="pct"/>
          </w:tcPr>
          <w:p w:rsidR="009C1EAA" w:rsidRPr="00A90E0C" w:rsidRDefault="009C1EAA">
            <w:pPr>
              <w:pStyle w:val="Elementmenija"/>
              <w:rPr>
                <w:lang w:val="sl-SI"/>
              </w:rPr>
            </w:pPr>
          </w:p>
        </w:tc>
        <w:tc>
          <w:tcPr>
            <w:tcW w:w="2249" w:type="pct"/>
          </w:tcPr>
          <w:p w:rsidR="009C1EAA" w:rsidRPr="00A90E0C" w:rsidRDefault="00FD69BC">
            <w:pPr>
              <w:pStyle w:val="Elementmenija"/>
              <w:rPr>
                <w:lang w:val="sl-SI"/>
              </w:rPr>
            </w:pPr>
            <w:r w:rsidRPr="00A90E0C">
              <w:rPr>
                <w:lang w:val="sl-SI"/>
              </w:rPr>
              <w:t>[Preprosto kopirajte meni. To naredite tako:</w:t>
            </w:r>
          </w:p>
          <w:p w:rsidR="009C1EAA" w:rsidRPr="00A90E0C" w:rsidRDefault="00FD69BC">
            <w:pPr>
              <w:pStyle w:val="Elementmenija"/>
              <w:rPr>
                <w:sz w:val="24"/>
                <w:szCs w:val="24"/>
                <w:lang w:val="sl-SI"/>
              </w:rPr>
            </w:pPr>
            <w:r w:rsidRPr="00A90E0C">
              <w:rPr>
                <w:sz w:val="24"/>
                <w:szCs w:val="24"/>
                <w:lang w:val="sl-SI"/>
              </w:rPr>
              <w:t xml:space="preserve">1. </w:t>
            </w:r>
            <w:r w:rsidRPr="00A90E0C">
              <w:rPr>
                <w:b/>
                <w:bCs/>
                <w:sz w:val="24"/>
                <w:szCs w:val="24"/>
                <w:lang w:val="sl-SI"/>
              </w:rPr>
              <w:t>Izberite</w:t>
            </w:r>
            <w:r w:rsidRPr="00A90E0C">
              <w:rPr>
                <w:sz w:val="24"/>
                <w:szCs w:val="24"/>
                <w:lang w:val="sl-SI"/>
              </w:rPr>
              <w:t xml:space="preserve"> vsebino menija.</w:t>
            </w:r>
            <w:r w:rsidRPr="00A90E0C">
              <w:rPr>
                <w:sz w:val="24"/>
                <w:szCs w:val="24"/>
                <w:lang w:val="sl-SI"/>
              </w:rPr>
              <w:br/>
            </w:r>
            <w:r w:rsidRPr="00A90E0C">
              <w:rPr>
                <w:color w:val="7F7F7F" w:themeColor="text1" w:themeTint="80"/>
                <w:lang w:val="sl-SI"/>
              </w:rPr>
              <w:t xml:space="preserve">(Preprosto povlecite, da izberete </w:t>
            </w:r>
            <w:r w:rsidRPr="00A90E0C">
              <w:rPr>
                <w:color w:val="7F7F7F" w:themeColor="text1" w:themeTint="80"/>
                <w:lang w:val="sl-SI"/>
              </w:rPr>
              <w:t>vsebino. Ne izberite celotne celice.)</w:t>
            </w:r>
          </w:p>
          <w:p w:rsidR="009C1EAA" w:rsidRPr="00A90E0C" w:rsidRDefault="00FD69BC">
            <w:pPr>
              <w:pStyle w:val="Elementmenija"/>
              <w:rPr>
                <w:sz w:val="20"/>
                <w:lang w:val="sl-SI"/>
              </w:rPr>
            </w:pPr>
            <w:r w:rsidRPr="00A90E0C">
              <w:rPr>
                <w:sz w:val="24"/>
                <w:szCs w:val="24"/>
                <w:lang w:val="sl-SI"/>
              </w:rPr>
              <w:t xml:space="preserve">2. Pritisnite </w:t>
            </w:r>
            <w:r w:rsidRPr="00A90E0C">
              <w:rPr>
                <w:b/>
                <w:bCs/>
                <w:sz w:val="24"/>
                <w:szCs w:val="24"/>
                <w:lang w:val="sl-SI"/>
              </w:rPr>
              <w:t>Ctrl + C</w:t>
            </w:r>
            <w:r w:rsidRPr="00A90E0C">
              <w:rPr>
                <w:sz w:val="24"/>
                <w:szCs w:val="24"/>
                <w:lang w:val="sl-SI"/>
              </w:rPr>
              <w:t xml:space="preserve">. </w:t>
            </w:r>
            <w:r w:rsidRPr="00A90E0C">
              <w:rPr>
                <w:sz w:val="24"/>
                <w:szCs w:val="24"/>
                <w:lang w:val="sl-SI"/>
              </w:rPr>
              <w:br/>
            </w:r>
            <w:r w:rsidRPr="00A90E0C">
              <w:rPr>
                <w:color w:val="7F7F7F" w:themeColor="text1" w:themeTint="80"/>
                <w:lang w:val="sl-SI"/>
              </w:rPr>
              <w:t>(Kopira meni.)</w:t>
            </w:r>
          </w:p>
          <w:p w:rsidR="009C1EAA" w:rsidRPr="00A90E0C" w:rsidRDefault="00FD69BC">
            <w:pPr>
              <w:pStyle w:val="Elementmenija"/>
              <w:rPr>
                <w:lang w:val="sl-SI"/>
              </w:rPr>
            </w:pPr>
            <w:r w:rsidRPr="00A90E0C">
              <w:rPr>
                <w:sz w:val="24"/>
                <w:szCs w:val="24"/>
                <w:lang w:val="sl-SI"/>
              </w:rPr>
              <w:t xml:space="preserve">3. </w:t>
            </w:r>
            <w:r w:rsidRPr="00A90E0C">
              <w:rPr>
                <w:b/>
                <w:bCs/>
                <w:sz w:val="24"/>
                <w:szCs w:val="24"/>
                <w:lang w:val="sl-SI"/>
              </w:rPr>
              <w:t>Izberite</w:t>
            </w:r>
            <w:r w:rsidRPr="00A90E0C">
              <w:rPr>
                <w:sz w:val="24"/>
                <w:szCs w:val="24"/>
                <w:lang w:val="sl-SI"/>
              </w:rPr>
              <w:t xml:space="preserve"> celotno besedilo tega namiga.</w:t>
            </w:r>
          </w:p>
          <w:p w:rsidR="009C1EAA" w:rsidRPr="00A90E0C" w:rsidRDefault="00FD69BC">
            <w:pPr>
              <w:pStyle w:val="Elementmenija"/>
              <w:rPr>
                <w:lang w:val="sl-SI"/>
              </w:rPr>
            </w:pPr>
            <w:r w:rsidRPr="00A90E0C">
              <w:rPr>
                <w:sz w:val="24"/>
                <w:szCs w:val="24"/>
                <w:lang w:val="sl-SI"/>
              </w:rPr>
              <w:t xml:space="preserve">4. Pritisnite </w:t>
            </w:r>
            <w:r w:rsidRPr="00A90E0C">
              <w:rPr>
                <w:b/>
                <w:bCs/>
                <w:sz w:val="24"/>
                <w:szCs w:val="24"/>
                <w:lang w:val="sl-SI"/>
              </w:rPr>
              <w:t xml:space="preserve">Ctrl + V. </w:t>
            </w:r>
            <w:r w:rsidRPr="00A90E0C">
              <w:rPr>
                <w:sz w:val="24"/>
                <w:szCs w:val="24"/>
                <w:lang w:val="sl-SI"/>
              </w:rPr>
              <w:br/>
            </w:r>
            <w:r w:rsidRPr="00A90E0C">
              <w:rPr>
                <w:color w:val="7F7F7F" w:themeColor="text1" w:themeTint="80"/>
                <w:lang w:val="sl-SI"/>
              </w:rPr>
              <w:t>(Zamenja to besedilo s kopijo vašega menija.)</w:t>
            </w:r>
            <w:r w:rsidRPr="00A90E0C">
              <w:rPr>
                <w:lang w:val="sl-SI"/>
              </w:rPr>
              <w:t>]</w:t>
            </w:r>
          </w:p>
        </w:tc>
      </w:tr>
    </w:tbl>
    <w:p w:rsidR="009C1EAA" w:rsidRPr="00A90E0C" w:rsidRDefault="00FD69BC">
      <w:pPr>
        <w:rPr>
          <w:lang w:val="sl-SI"/>
        </w:rPr>
      </w:pPr>
      <w:bookmarkStart w:id="0" w:name="_GoBack"/>
      <w:r w:rsidRPr="00A90E0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5336540</wp:posOffset>
                </wp:positionH>
                <wp:positionV relativeFrom="page">
                  <wp:posOffset>-9525</wp:posOffset>
                </wp:positionV>
                <wp:extent cx="0" cy="7552800"/>
                <wp:effectExtent l="0" t="0" r="19050" b="10160"/>
                <wp:wrapNone/>
                <wp:docPr id="1" name="Raven puščični povezovalnik 1" descr="Vodila črte za reza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28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9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alt="Vodila črte za rezanje" style="position:absolute;margin-left:420.2pt;margin-top:-.75pt;width:0;height:594.7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Q3NgIAANAEAAAOAAAAZHJzL2Uyb0RvYy54bWysVEuOEzEQ3SNxB8t70p2gDFGUzgglDBs+&#10;0Qywd+xy2siflu1JJ3MHbsXBKNtJh8AGEBu3P/WqXr2q6sXtwWiyBx+Usw0dj2pKwHInlN019POn&#10;uxczSkJkVjDtLDT0CIHeLp8/W/TdHCaudVqAJ+jEhnnfNbSNsZtXVeAtGBZGrgOLj9J5wyIe/a4S&#10;nvXo3ehqUtc3Ve+86LzjEALerssjXWb/UgKPH6UMEIluKHKLefV53aa1Wi7YfOdZ1yp+osH+gYVh&#10;ymLQwdWaRUYevfrNlVHcu+BkHHFnKiel4pBzwGzG9S/ZPLSsg5wLihO6Qabw/9zyD/uNJ0pg7Six&#10;zGCJHqJnatdG8tp715OVsxZldJ6ghYDAUb0vWGDNyPdvPgJ5YsTDE7NfIanZd2GOTld240+n0G18&#10;kuYgvUlfTJoccgWOQwXgEAkvlxxvX02nk1mdq1NdgJ0P8S04Q9KmoeHEcyA4zhVg+3chYmgEngEp&#10;qrakb+jNy2mdrYLTStwprdNb7jZYaU/2DPtkuyue9KN570S5m03rgc9gnoNceUoR1yy0BSRwVzqs&#10;BSbeWEHisUOFLY4CTXQMCEo04OSkXe7FyJT+E0tMT1skkPQuCuddPGoo6d6DxLqipiWZgXShxjgH&#10;G8cpZvaE1gkmUZEBeFIqjeJFnGvgyT5BIU/b34AHRI7sbBzARlnnS52uo8fDmbIs9mcFSt5Jgq0T&#10;x9x7WRocm5zhacTTXP58zvDLj2j5AwAA//8DAFBLAwQUAAYACAAAACEAhLU9CuAAAAALAQAADwAA&#10;AGRycy9kb3ducmV2LnhtbEyPTU/DMAyG70j8h8hIXKYt7RhQStMJIRUuO0DZocesdT9E41RJtpV/&#10;jxEHONp+9Pp5s+1sRnFC5wdLCuJVBAKpts1AnYL9R7FMQPigqdGjJVTwhR62+eVFptPGnukdT2Xo&#10;BIeQT7WCPoQpldLXPRrtV3ZC4ltrndGBR9fJxukzh5tRrqPoTho9EH/o9YTPPdaf5dEoWFSLIi5f&#10;qnb3ui/szdvataZySl1fzU+PIALO4Q+GH31Wh5ydDvZIjRejgmQTbRhVsIxvQTDwuzgwGSf3DyDz&#10;TP7vkH8DAAD//wMAUEsBAi0AFAAGAAgAAAAhALaDOJL+AAAA4QEAABMAAAAAAAAAAAAAAAAAAAAA&#10;AFtDb250ZW50X1R5cGVzXS54bWxQSwECLQAUAAYACAAAACEAOP0h/9YAAACUAQAACwAAAAAAAAAA&#10;AAAAAAAvAQAAX3JlbHMvLnJlbHNQSwECLQAUAAYACAAAACEAUjzkNzYCAADQBAAADgAAAAAAAAAA&#10;AAAAAAAuAgAAZHJzL2Uyb0RvYy54bWxQSwECLQAUAAYACAAAACEAhLU9CuAAAAALAQAADwAAAAAA&#10;AAAAAAAAAACQBAAAZHJzL2Rvd25yZXYueG1sUEsFBgAAAAAEAAQA8wAAAJ0FAAAAAA=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  <w:bookmarkEnd w:id="0"/>
    </w:p>
    <w:sectPr w:rsidR="009C1EAA" w:rsidRPr="00A90E0C" w:rsidSect="00A90E0C">
      <w:pgSz w:w="16839" w:h="11907" w:orient="landscape" w:code="9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BC" w:rsidRDefault="00FD69BC">
      <w:pPr>
        <w:spacing w:after="0"/>
      </w:pPr>
      <w:r>
        <w:separator/>
      </w:r>
    </w:p>
  </w:endnote>
  <w:endnote w:type="continuationSeparator" w:id="0">
    <w:p w:rsidR="00FD69BC" w:rsidRDefault="00FD6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BC" w:rsidRDefault="00FD69BC">
      <w:pPr>
        <w:spacing w:after="0"/>
      </w:pPr>
      <w:r>
        <w:separator/>
      </w:r>
    </w:p>
  </w:footnote>
  <w:footnote w:type="continuationSeparator" w:id="0">
    <w:p w:rsidR="00FD69BC" w:rsidRDefault="00FD69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AA"/>
    <w:rsid w:val="00680634"/>
    <w:rsid w:val="009C1EAA"/>
    <w:rsid w:val="00A90E0C"/>
    <w:rsid w:val="00EE0A8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table" w:styleId="Tabelamrea">
    <w:name w:val="Table Grid"/>
    <w:basedOn w:val="Navad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paragraph" w:styleId="Podnaslov">
    <w:name w:val="Subtitle"/>
    <w:basedOn w:val="Navaden"/>
    <w:next w:val="Navaden"/>
    <w:link w:val="PodnaslovZnak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PodnaslovZnak">
    <w:name w:val="Podnaslov Znak"/>
    <w:basedOn w:val="Privzetapisavaodstavka"/>
    <w:link w:val="Podnaslov"/>
    <w:uiPriority w:val="1"/>
    <w:rPr>
      <w:caps/>
      <w:sz w:val="22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Znakivnaslovu1">
    <w:name w:val="Znaki v naslovu 1"/>
    <w:basedOn w:val="Privzetapisavaodstavka"/>
    <w:link w:val="naslov1"/>
    <w:uiPriority w:val="2"/>
    <w:rPr>
      <w:caps/>
      <w:color w:val="A51A41" w:themeColor="accent1"/>
    </w:rPr>
  </w:style>
  <w:style w:type="paragraph" w:styleId="Datum">
    <w:name w:val="Date"/>
    <w:basedOn w:val="Navaden"/>
    <w:next w:val="Navaden"/>
    <w:link w:val="DatumZnak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umZnak">
    <w:name w:val="Datum Znak"/>
    <w:basedOn w:val="Privzetapisavaodstavka"/>
    <w:link w:val="Datum"/>
    <w:uiPriority w:val="2"/>
    <w:rPr>
      <w:caps/>
      <w:sz w:val="22"/>
    </w:rPr>
  </w:style>
  <w:style w:type="paragraph" w:customStyle="1" w:styleId="Elementmenija">
    <w:name w:val="Element menija"/>
    <w:basedOn w:val="Navaden"/>
    <w:uiPriority w:val="2"/>
    <w:qFormat/>
    <w:pPr>
      <w:spacing w:line="252" w:lineRule="auto"/>
      <w:ind w:left="1440" w:right="1440"/>
    </w:p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nakivnogi">
    <w:name w:val="Znaki v nogi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7689914DB4959B378DBC3327CBA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16C723-FD91-41DC-B925-32F54C41C52D}"/>
      </w:docPartPr>
      <w:docPartBody>
        <w:p w:rsidR="009153AA" w:rsidRDefault="00B611A8">
          <w:r>
            <w:rPr>
              <w:lang w:val="sl-SI"/>
            </w:rPr>
            <w:t>[Predstavitev dogodka]</w:t>
          </w:r>
        </w:p>
      </w:docPartBody>
    </w:docPart>
    <w:docPart>
      <w:docPartPr>
        <w:name w:val="C1338016B944440CA1BFA9ED646BEC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30F628-4C0E-4014-A4AD-24AF98CCC2CD}"/>
      </w:docPartPr>
      <w:docPartBody>
        <w:p w:rsidR="009153AA" w:rsidRDefault="00B611A8">
          <w:r>
            <w:rPr>
              <w:lang w:val="sl-SI"/>
            </w:rPr>
            <w:t>[Naslov dogodka]</w:t>
          </w:r>
        </w:p>
      </w:docPartBody>
    </w:docPart>
    <w:docPart>
      <w:docPartPr>
        <w:name w:val="9F9F561FE3B04060A8CDB6A426BF7E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CD5AA3-DF0A-4185-A50D-4AEAD7BA08DB}"/>
      </w:docPartPr>
      <w:docPartBody>
        <w:p w:rsidR="009153AA" w:rsidRDefault="00B611A8">
          <w:r>
            <w:rPr>
              <w:lang w:val="sl-SI"/>
            </w:rPr>
            <w:t>[Datum dogodka]</w:t>
          </w:r>
        </w:p>
      </w:docPartBody>
    </w:docPart>
    <w:docPart>
      <w:docPartPr>
        <w:name w:val="0F2B81978A1A4AC7B399D5A4705A6E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3947BB-317A-4EC1-B491-A1D00EAEE8A8}"/>
      </w:docPartPr>
      <w:docPartBody>
        <w:p w:rsidR="009153AA" w:rsidRDefault="00B611A8">
          <w:pPr>
            <w:pStyle w:val="Elementmenija"/>
          </w:pPr>
          <w:r>
            <w:rPr>
              <w:lang w:val="sl-SI"/>
            </w:rPr>
            <w:t>[Navedi ali opiši predjedi]</w:t>
          </w:r>
        </w:p>
        <w:p w:rsidR="009153AA" w:rsidRDefault="00B611A8">
          <w:pPr>
            <w:pStyle w:val="Elementmenija"/>
          </w:pPr>
          <w:r>
            <w:rPr>
              <w:lang w:val="sl-SI"/>
            </w:rPr>
            <w:t>[Element predjedi]</w:t>
          </w:r>
        </w:p>
        <w:p w:rsidR="009153AA" w:rsidRDefault="00B611A8">
          <w:r>
            <w:rPr>
              <w:lang w:val="sl-SI"/>
            </w:rPr>
            <w:t>[Element predjedi]</w:t>
          </w:r>
        </w:p>
      </w:docPartBody>
    </w:docPart>
    <w:docPart>
      <w:docPartPr>
        <w:name w:val="71F6FB3E6C064475B0E388385711F6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9FB549-BB95-49A6-90CD-31E47EC06861}"/>
      </w:docPartPr>
      <w:docPartBody>
        <w:p w:rsidR="009153AA" w:rsidRDefault="00B611A8">
          <w:pPr>
            <w:pStyle w:val="Elementmenija"/>
          </w:pPr>
          <w:r>
            <w:rPr>
              <w:lang w:val="sl-SI"/>
            </w:rPr>
            <w:t>[Navedi ali opiši prve jedi]</w:t>
          </w:r>
        </w:p>
        <w:p w:rsidR="009153AA" w:rsidRDefault="00B611A8">
          <w:r>
            <w:rPr>
              <w:lang w:val="sl-SI"/>
            </w:rPr>
            <w:t>[Element prve jedi]</w:t>
          </w:r>
        </w:p>
      </w:docPartBody>
    </w:docPart>
    <w:docPart>
      <w:docPartPr>
        <w:name w:val="FA3B7A0A15204B63A448FEE38BB016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E6E8C2-D892-456B-94D5-7244DC42653F}"/>
      </w:docPartPr>
      <w:docPartBody>
        <w:p w:rsidR="009153AA" w:rsidRDefault="00B611A8">
          <w:pPr>
            <w:pStyle w:val="Elementmenija"/>
          </w:pPr>
          <w:r>
            <w:rPr>
              <w:lang w:val="sl-SI"/>
            </w:rPr>
            <w:t>[Navedi ali opiši glavne jedi]</w:t>
          </w:r>
        </w:p>
        <w:p w:rsidR="009153AA" w:rsidRDefault="00B611A8">
          <w:r>
            <w:rPr>
              <w:lang w:val="sl-SI"/>
            </w:rPr>
            <w:t>[Element glavne jedi]</w:t>
          </w:r>
        </w:p>
      </w:docPartBody>
    </w:docPart>
    <w:docPart>
      <w:docPartPr>
        <w:name w:val="06AEC872B5C64381B7711C020D3EF3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D8EF7E-67CA-42D4-BB43-934E18C472A3}"/>
      </w:docPartPr>
      <w:docPartBody>
        <w:p w:rsidR="009153AA" w:rsidRDefault="00B611A8">
          <w:pPr>
            <w:pStyle w:val="Elementmenija"/>
          </w:pPr>
          <w:r>
            <w:rPr>
              <w:lang w:val="sl-SI"/>
            </w:rPr>
            <w:t>[Navedi ali opiši sladice]</w:t>
          </w:r>
        </w:p>
        <w:p w:rsidR="009153AA" w:rsidRDefault="00B611A8">
          <w:r>
            <w:rPr>
              <w:lang w:val="sl-SI"/>
            </w:rPr>
            <w:t>[Element sladice]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AA"/>
    <w:rsid w:val="009153AA"/>
    <w:rsid w:val="00B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spacing w:val="15"/>
      <w:sz w:val="22"/>
    </w:rPr>
  </w:style>
  <w:style w:type="character" w:customStyle="1" w:styleId="PodnaslovZnak">
    <w:name w:val="Podnaslov Znak"/>
    <w:basedOn w:val="Privzetapisavaodstavka"/>
    <w:link w:val="Podnaslov"/>
    <w:uiPriority w:val="11"/>
    <w:rPr>
      <w:caps/>
      <w:color w:val="0D0D0D" w:themeColor="text1" w:themeTint="F2"/>
      <w:spacing w:val="15"/>
    </w:rPr>
  </w:style>
  <w:style w:type="paragraph" w:customStyle="1" w:styleId="Elementmenija">
    <w:name w:val="Element menija"/>
    <w:basedOn w:val="Navaden"/>
    <w:qFormat/>
    <w:pPr>
      <w:spacing w:after="120" w:line="252" w:lineRule="auto"/>
      <w:ind w:left="2160" w:right="2160"/>
      <w:jc w:val="center"/>
    </w:pPr>
    <w:rPr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848351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Dokončano</EditorialStatus>
    <Markets xmlns="e8dc6129-b2e8-490d-b1b8-9dd11744d117"/>
    <OriginAsset xmlns="e8dc6129-b2e8-490d-b1b8-9dd11744d117" xsi:nil="true"/>
    <AssetStart xmlns="e8dc6129-b2e8-490d-b1b8-9dd11744d117">2012-07-25T05:05:00+00:00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236736</Value>
    </PublishStatusLookup>
    <APAuthor xmlns="e8dc6129-b2e8-490d-b1b8-9dd11744d117">
      <UserInfo>
        <DisplayName>REDMOND\v-sa</DisplayName>
        <AccountId>2467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Dokončano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Pokaži povsod</ShowIn>
    <ThumbnailAssetId xmlns="e8dc6129-b2e8-490d-b1b8-9dd11744d117" xsi:nil="true"/>
    <UALocComments xmlns="e8dc6129-b2e8-490d-b1b8-9dd11744d117" xsi:nil="true"/>
    <UALocRecommendation xmlns="e8dc6129-b2e8-490d-b1b8-9dd11744d117">Prevedi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Microsoftova upravljana vsebina</TrustLevel>
    <BlockPublish xmlns="e8dc6129-b2e8-490d-b1b8-9dd11744d117">false</BlockPublish>
    <TPLaunchHelpLinkType xmlns="e8dc6129-b2e8-490d-b1b8-9dd11744d117">Predloga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2007 Default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TP103091217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EFE5EF49-57D0-4606-AA31-E809D9C21049}"/>
</file>

<file path=customXml/itemProps2.xml><?xml version="1.0" encoding="utf-8"?>
<ds:datastoreItem xmlns:ds="http://schemas.openxmlformats.org/officeDocument/2006/customXml" ds:itemID="{765A6AA8-4EA5-4089-8CE1-4EC7B4452E35}"/>
</file>

<file path=customXml/itemProps3.xml><?xml version="1.0" encoding="utf-8"?>
<ds:datastoreItem xmlns:ds="http://schemas.openxmlformats.org/officeDocument/2006/customXml" ds:itemID="{C106F3E8-6F80-4C6A-BBE7-F9E720692614}"/>
</file>

<file path=docProps/app.xml><?xml version="1.0" encoding="utf-8"?>
<Properties xmlns="http://schemas.openxmlformats.org/officeDocument/2006/extended-properties" xmlns:vt="http://schemas.openxmlformats.org/officeDocument/2006/docPropsVTypes">
  <Template>Elegant Menu_color_15_TP103091217</Template>
  <TotalTime>39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2012-07-17T22:23:00Z</dcterms:created>
  <dcterms:modified xsi:type="dcterms:W3CDTF">2012-09-20T20:56:00Z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