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:rsidRPr="001D4470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Pr="001D4470" w:rsidRDefault="00275920" w:rsidP="00275920">
            <w:pPr>
              <w:rPr>
                <w:rFonts w:asciiTheme="majorHAnsi" w:hAnsiTheme="majorHAnsi"/>
              </w:rPr>
            </w:pPr>
            <w:r w:rsidRPr="001D4470">
              <w:rPr>
                <w:lang w:bidi="ar-SA"/>
              </w:rPr>
              <mc:AlternateContent>
                <mc:Choice Requires="wps">
                  <w:drawing>
                    <wp:inline distT="0" distB="0" distL="0" distR="0" wp14:anchorId="48422A77" wp14:editId="77C19BA3">
                      <wp:extent cx="4270660" cy="1368000"/>
                      <wp:effectExtent l="0" t="0" r="0" b="3810"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Nzov"/>
                                  </w:pPr>
                                  <w:r w:rsidRPr="00AE1CAC">
                                    <w:rPr>
                                      <w:lang w:bidi="sk-SK"/>
                                    </w:rPr>
                                    <w:t xml:space="preserve">Šťastného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Nzov"/>
                                  </w:pPr>
                                  <w:r w:rsidRPr="00AE1CAC">
                                    <w:rPr>
                                      <w:lang w:bidi="sk-SK"/>
                                    </w:rPr>
                                    <w:t>Valentína!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width:336.25pt;height:107.7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Nzov"/>
                            </w:pPr>
                            <w:r w:rsidRPr="00AE1CAC">
                              <w:rPr>
                                <w:lang w:bidi="sk-SK"/>
                              </w:rPr>
                              <w:t xml:space="preserve">Šťastného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Nzov"/>
                            </w:pPr>
                            <w:r w:rsidRPr="00AE1CAC">
                              <w:rPr>
                                <w:lang w:bidi="sk-SK"/>
                              </w:rPr>
                              <w:t>Valentína!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:rsidRPr="001D4470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1D4470" w:rsidRDefault="00A82C6A" w:rsidP="00A82C6A">
            <w:pPr>
              <w:pStyle w:val="Nadpis1"/>
              <w:framePr w:hSpace="0" w:wrap="auto" w:vAnchor="margin" w:xAlign="left" w:yAlign="inline"/>
            </w:pPr>
            <w:r w:rsidRPr="001D4470">
              <w:rPr>
                <w:lang w:bidi="sk-SK"/>
              </w:rPr>
              <w:t>Sem zadajte nadpis</w:t>
            </w:r>
          </w:p>
          <w:p w14:paraId="5B0DA78C" w14:textId="77777777" w:rsidR="00A82C6A" w:rsidRPr="001D4470" w:rsidRDefault="00A82C6A" w:rsidP="00A82C6A">
            <w:pPr>
              <w:spacing w:after="0"/>
            </w:pPr>
            <w:proofErr w:type="spellStart"/>
            <w:r w:rsidRPr="001D4470">
              <w:rPr>
                <w:color w:val="5F0913" w:themeColor="accent3" w:themeShade="40"/>
                <w:lang w:bidi="sk-SK"/>
              </w:rPr>
              <w:t>Lorem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ipsum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dolor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sit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amet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,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consectetur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adipiscing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elit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, sed do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eiusmod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tempor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incididunt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ut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labore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et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dolore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magna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aliqua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.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Ut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enim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ad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minim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veniam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,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quis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nostrud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exercitation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ullamco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laboris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nisi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ut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aliquip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ex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ea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commodo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consequat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.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Duis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aute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irure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dolor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in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reprehenderit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 xml:space="preserve"> in </w:t>
            </w:r>
            <w:proofErr w:type="spellStart"/>
            <w:r w:rsidRPr="001D4470">
              <w:rPr>
                <w:color w:val="5F0913" w:themeColor="accent3" w:themeShade="40"/>
                <w:lang w:bidi="sk-SK"/>
              </w:rPr>
              <w:t>voluptate</w:t>
            </w:r>
            <w:proofErr w:type="spellEnd"/>
            <w:r w:rsidRPr="001D4470">
              <w:rPr>
                <w:color w:val="5F0913" w:themeColor="accent3" w:themeShade="40"/>
                <w:lang w:bidi="sk-SK"/>
              </w:rPr>
              <w:t>.</w:t>
            </w:r>
          </w:p>
        </w:tc>
      </w:tr>
    </w:tbl>
    <w:p w14:paraId="0E07472C" w14:textId="77777777" w:rsidR="00B32E50" w:rsidRPr="001D4470" w:rsidRDefault="00C30448" w:rsidP="006E2616">
      <w:pPr>
        <w:rPr>
          <w:rFonts w:asciiTheme="majorHAnsi" w:hAnsiTheme="majorHAnsi"/>
        </w:rPr>
      </w:pPr>
      <w:bookmarkStart w:id="0" w:name="_GoBack"/>
      <w:bookmarkEnd w:id="0"/>
      <w:r w:rsidRPr="001D4470">
        <w:rPr>
          <w:lang w:bidi="ar-SA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ez názvu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1D4470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CD0F" w14:textId="77777777" w:rsidR="001944AE" w:rsidRDefault="001944AE" w:rsidP="006C7614">
      <w:pPr>
        <w:spacing w:after="0"/>
      </w:pPr>
      <w:r>
        <w:separator/>
      </w:r>
    </w:p>
  </w:endnote>
  <w:endnote w:type="continuationSeparator" w:id="0">
    <w:p w14:paraId="705B8B09" w14:textId="77777777" w:rsidR="001944AE" w:rsidRDefault="001944AE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13A4" w14:textId="77777777" w:rsidR="001944AE" w:rsidRDefault="001944AE" w:rsidP="006C7614">
      <w:pPr>
        <w:spacing w:after="0"/>
      </w:pPr>
      <w:r>
        <w:separator/>
      </w:r>
    </w:p>
  </w:footnote>
  <w:footnote w:type="continuationSeparator" w:id="0">
    <w:p w14:paraId="4970E536" w14:textId="77777777" w:rsidR="001944AE" w:rsidRDefault="001944AE" w:rsidP="006C7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33E32"/>
    <w:rsid w:val="00035FC5"/>
    <w:rsid w:val="00052E82"/>
    <w:rsid w:val="00125B94"/>
    <w:rsid w:val="00143CDC"/>
    <w:rsid w:val="001779A9"/>
    <w:rsid w:val="001944AE"/>
    <w:rsid w:val="001B6C0C"/>
    <w:rsid w:val="001D4470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40A7"/>
    <w:rsid w:val="004F33E9"/>
    <w:rsid w:val="005035FE"/>
    <w:rsid w:val="00526C61"/>
    <w:rsid w:val="0058477C"/>
    <w:rsid w:val="005A19EB"/>
    <w:rsid w:val="005F74F6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9155CF"/>
    <w:rsid w:val="00941CF0"/>
    <w:rsid w:val="0096402C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E1CAC"/>
    <w:pPr>
      <w:spacing w:line="24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B32E5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Pokyny">
    <w:name w:val="Pokyny"/>
    <w:basedOn w:val="Normlny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C7614"/>
    <w:rPr>
      <w:sz w:val="28"/>
    </w:rPr>
  </w:style>
  <w:style w:type="paragraph" w:styleId="Pta">
    <w:name w:val="footer"/>
    <w:basedOn w:val="Normlny"/>
    <w:link w:val="Pta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C7614"/>
    <w:rPr>
      <w:sz w:val="28"/>
    </w:rPr>
  </w:style>
  <w:style w:type="paragraph" w:customStyle="1" w:styleId="Textpohadnice">
    <w:name w:val="Text pohľadnice"/>
    <w:basedOn w:val="Normlny"/>
    <w:rsid w:val="004F33E9"/>
    <w:rPr>
      <w:color w:val="FFFFFF" w:themeColor="background1"/>
    </w:rPr>
  </w:style>
  <w:style w:type="paragraph" w:styleId="Normlnywebov">
    <w:name w:val="Normal (Web)"/>
    <w:basedOn w:val="Normlny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Nzov">
    <w:name w:val="Title"/>
    <w:basedOn w:val="Normlny"/>
    <w:next w:val="Normlny"/>
    <w:link w:val="NzovChar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NzovChar">
    <w:name w:val="Názov Char"/>
    <w:basedOn w:val="Predvolenpsmoodseku"/>
    <w:link w:val="Nzov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Mriekatabuky">
    <w:name w:val="Table Grid"/>
    <w:basedOn w:val="Normlnatabuka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Office_25594071_TF10351028</Template>
  <TotalTime>11</TotalTime>
  <Pages>1</Pages>
  <Words>46</Words>
  <Characters>264</Characters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(quarter-fold)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2018-10-19T13:50:00Z</dcterms:created>
  <dcterms:modified xsi:type="dcterms:W3CDTF">2018-10-25T02:33:00Z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