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ru-ru"/>
        </w:rPr>
        <w:t xml:space="preserve">[Название ме</w:t>
      </w:r>
      <w:bookmarkStart w:id="0" w:name="_GoBack"/>
      <w:bookmarkEnd w:id="0"/>
      <w:r>
        <w:rPr>
          <w:lang w:val="ru-ru"/>
        </w:rPr>
        <w:t xml:space="preserve">ню]</w:t>
      </w:r>
    </w:p>
    <w:p>
      <w:pPr>
        <w:pStyle w:val="Heading1"/>
      </w:pPr>
      <w:r>
        <w:rPr>
          <w:lang w:val="ru-ru"/>
        </w:rPr>
        <w:t>Закуски</w:t>
      </w:r>
    </w:p>
    <w:p>
      <w:pPr>
        <w:pStyle w:val="Heading2"/>
      </w:pPr>
      <w:r>
        <w:rPr>
          <w:b/>
          <w:lang w:val="ru-ru"/>
        </w:rPr>
        <w:t xml:space="preserve">[Название закуски]</w:t>
      </w:r>
    </w:p>
    <w:p>
      <w:pPr/>
      <w:r>
        <w:rPr>
          <w:lang w:val="ru-ru"/>
        </w:rPr>
        <w:t>[Описание]</w:t>
      </w:r>
    </w:p>
    <w:p>
      <w:pPr>
        <w:pStyle w:val="Heading2"/>
      </w:pPr>
      <w:r>
        <w:rPr>
          <w:b/>
          <w:lang w:val="ru-ru"/>
        </w:rPr>
        <w:t xml:space="preserve">[Название закуски]</w:t>
      </w:r>
    </w:p>
    <w:p>
      <w:pPr/>
      <w:r>
        <w:rPr>
          <w:lang w:val="ru-ru"/>
        </w:rPr>
        <w:t>[Описание]</w:t>
      </w:r>
    </w:p>
    <w:p>
      <w:pPr>
        <w:pStyle w:val="Heading1"/>
      </w:pPr>
      <w:r>
        <w:rPr>
          <w:lang w:val="ru-ru"/>
        </w:rPr>
        <w:t xml:space="preserve">Основные блюда</w:t>
      </w:r>
    </w:p>
    <w:p>
      <w:pPr>
        <w:pStyle w:val="Heading2"/>
      </w:pPr>
      <w:r>
        <w:rPr>
          <w:b/>
          <w:lang w:val="ru-ru"/>
        </w:rPr>
        <w:t xml:space="preserve">[Название основного блюда]</w:t>
      </w:r>
    </w:p>
    <w:p>
      <w:pPr/>
      <w:r>
        <w:rPr>
          <w:lang w:val="ru-ru"/>
        </w:rPr>
        <w:t>[Описание]</w:t>
      </w:r>
    </w:p>
    <w:p>
      <w:pPr>
        <w:pStyle w:val="Heading2"/>
      </w:pPr>
      <w:r>
        <w:rPr>
          <w:b/>
          <w:lang w:val="ru-ru"/>
        </w:rPr>
        <w:t xml:space="preserve">[Название основного блюда]</w:t>
      </w:r>
    </w:p>
    <w:p>
      <w:pPr/>
      <w:r>
        <w:rPr>
          <w:lang w:val="ru-ru"/>
        </w:rPr>
        <w:t>[Описание]</w:t>
      </w:r>
    </w:p>
    <w:p>
      <w:pPr>
        <w:pStyle w:val="Heading1"/>
      </w:pPr>
      <w:r>
        <w:rPr>
          <w:lang w:val="ru-ru"/>
        </w:rPr>
        <w:t>Десерты</w:t>
      </w:r>
    </w:p>
    <w:p>
      <w:pPr>
        <w:pStyle w:val="Heading2"/>
      </w:pPr>
      <w:r>
        <w:rPr>
          <w:b/>
          <w:lang w:val="ru-ru"/>
        </w:rPr>
        <w:t xml:space="preserve">[Название десерта]</w:t>
      </w:r>
    </w:p>
    <w:p>
      <w:pPr/>
      <w:r>
        <w:rPr>
          <w:lang w:val="ru-ru"/>
        </w:rPr>
        <w:t>[Описание]</w:t>
      </w:r>
    </w:p>
    <w:p>
      <w:pPr>
        <w:pStyle w:val="Heading2"/>
      </w:pPr>
      <w:r>
        <w:rPr>
          <w:b/>
          <w:lang w:val="ru-ru"/>
        </w:rPr>
        <w:t xml:space="preserve">[Название десерта]</w:t>
      </w:r>
    </w:p>
    <w:p>
      <w:pPr/>
      <w:r>
        <w:rPr>
          <w:lang w:val="ru-ru"/>
        </w:rPr>
        <w:t>[Описание]</w:t>
      </w:r>
    </w:p>
    <w:sectPr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ru-ru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Макетная таблица с нижним колонтитулом номеров страниц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rPr>
              <w:lang w:val="ru-ru"/>
            </w:rPr>
            <w:fldChar w:fldCharType="begin"/>
          </w:r>
          <w:r>
            <w:rPr>
              <w:lang w:val="ru-ru"/>
            </w:rPr>
            <w:instrText xml:space="preserve"> PAGE   \* MERGEFORMAT </w:instrText>
          </w:r>
          <w:r>
            <w:rPr>
              <w:lang w:val="ru-ru"/>
            </w:rPr>
            <w:fldChar w:fldCharType="separate"/>
          </w:r>
          <w:r>
            <w:rPr>
              <w:noProof/>
              <w:lang w:val="ru-ru"/>
            </w:rPr>
            <w:t>2</w:t>
          </w:r>
          <w:r>
            <w:rPr>
              <w:noProof/>
              <w:lang w:val="ru-ru"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ru-ru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ru-ru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ru-ru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Заголовок (символ)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Заголовок 1 (символ)"/>
    <w:basedOn w:val="DefaultParagraphFont"/>
    <w:link w:val="Heading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Heading2Char">
    <w:name w:val="Заголовок 2 (символ)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Заголовок 3 (символ)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Heading4Char">
    <w:name w:val="Заголовок 4 (символ)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Heading5Char">
    <w:name w:val="Заголовок 5 (символ)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Заголовок 6 (символ)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Заголовок 7 (символ)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Заголовок 8 (символ)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Heading9Char">
    <w:name w:val="Заголовок 9 (символ)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Подзаголовок (символ)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68E73" w:themeColor="accent3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Цитата (символ)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Выделенная цитата (символ)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A68E73" w:themeColor="accent3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Верхний колонтитул (символ)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Нижний колонтитул (символ)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2014-08-05T23:56:00Z</dcterms:created>
  <dcterms:modified xsi:type="dcterms:W3CDTF">2014-08-05T23:56:00Z</dcterms:modified>
</cp:coreProperties>
</file>