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val="ro-RO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3124B9" w:rsidRPr="00071B62" w:rsidRDefault="002315BB">
          <w:pPr>
            <w:pStyle w:val="Informaiidecontact"/>
            <w:rPr>
              <w:b w:val="0"/>
              <w:lang w:val="ro-RO"/>
            </w:rPr>
          </w:pPr>
          <w:r w:rsidRPr="00071B62">
            <w:rPr>
              <w:lang w:val="ro-RO"/>
            </w:rPr>
            <w:t>[Adresa dvs., Localitatea, Codul poştal]</w:t>
          </w:r>
        </w:p>
      </w:sdtContent>
    </w:sdt>
    <w:p w:rsidR="003124B9" w:rsidRPr="00071B62" w:rsidRDefault="002315BB">
      <w:pPr>
        <w:pStyle w:val="Title"/>
        <w:rPr>
          <w:lang w:val="ro-RO"/>
        </w:rPr>
      </w:pPr>
      <w:r w:rsidRPr="00071B62">
        <w:rPr>
          <w:lang w:val="ro-RO"/>
        </w:rPr>
        <w:t>Transmitere prin facsimil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13"/>
        <w:gridCol w:w="3701"/>
        <w:gridCol w:w="812"/>
        <w:gridCol w:w="3701"/>
      </w:tblGrid>
      <w:tr w:rsidR="003124B9" w:rsidRPr="00071B62">
        <w:trPr>
          <w:jc w:val="center"/>
        </w:trPr>
        <w:tc>
          <w:tcPr>
            <w:tcW w:w="450" w:type="pct"/>
          </w:tcPr>
          <w:p w:rsidR="003124B9" w:rsidRPr="00071B62" w:rsidRDefault="002315BB">
            <w:pPr>
              <w:rPr>
                <w:lang w:val="ro-RO"/>
              </w:rPr>
            </w:pPr>
            <w:r w:rsidRPr="00071B62">
              <w:rPr>
                <w:lang w:val="ro-RO"/>
              </w:rPr>
              <w:t>Către: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3124B9" w:rsidRPr="00071B62" w:rsidRDefault="007B1321">
            <w:pPr>
              <w:pStyle w:val="Textformular"/>
              <w:rPr>
                <w:lang w:val="ro-RO"/>
              </w:rPr>
            </w:pPr>
            <w:sdt>
              <w:sdtPr>
                <w:rPr>
                  <w:lang w:val="ro-RO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15BB" w:rsidRPr="00071B62">
                  <w:rPr>
                    <w:lang w:val="ro-RO"/>
                  </w:rPr>
                  <w:t>[Nume]</w:t>
                </w:r>
              </w:sdtContent>
            </w:sdt>
          </w:p>
        </w:tc>
        <w:tc>
          <w:tcPr>
            <w:tcW w:w="450" w:type="pct"/>
          </w:tcPr>
          <w:p w:rsidR="003124B9" w:rsidRPr="00071B62" w:rsidRDefault="0023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071B62">
              <w:rPr>
                <w:lang w:val="ro-RO"/>
              </w:rPr>
              <w:t>Fax:</w:t>
            </w:r>
          </w:p>
        </w:tc>
        <w:sdt>
          <w:sdtPr>
            <w:rPr>
              <w:lang w:val="ro-RO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124B9" w:rsidRPr="00071B62" w:rsidRDefault="002315BB">
                <w:pPr>
                  <w:pStyle w:val="Textformular"/>
                  <w:rPr>
                    <w:lang w:val="ro-RO"/>
                  </w:rPr>
                </w:pPr>
                <w:r w:rsidRPr="00071B62">
                  <w:rPr>
                    <w:lang w:val="ro-RO"/>
                  </w:rPr>
                  <w:t>[Număr fax]</w:t>
                </w:r>
              </w:p>
            </w:tc>
          </w:sdtContent>
        </w:sdt>
      </w:tr>
      <w:tr w:rsidR="003124B9" w:rsidRPr="00071B62">
        <w:trPr>
          <w:jc w:val="center"/>
        </w:trPr>
        <w:tc>
          <w:tcPr>
            <w:tcW w:w="450" w:type="pct"/>
          </w:tcPr>
          <w:p w:rsidR="003124B9" w:rsidRPr="00071B62" w:rsidRDefault="002315BB">
            <w:pPr>
              <w:rPr>
                <w:lang w:val="ro-RO"/>
              </w:rPr>
            </w:pPr>
            <w:r w:rsidRPr="00071B62">
              <w:rPr>
                <w:lang w:val="ro-RO"/>
              </w:rPr>
              <w:t>De la:</w:t>
            </w:r>
          </w:p>
        </w:tc>
        <w:sdt>
          <w:sdtPr>
            <w:rPr>
              <w:lang w:val="ro-RO"/>
            </w:rPr>
            <w:alias w:val="Numele dvs.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124B9" w:rsidRPr="00071B62" w:rsidRDefault="002315BB">
                <w:pPr>
                  <w:pStyle w:val="Textformular"/>
                  <w:rPr>
                    <w:lang w:val="ro-RO"/>
                  </w:rPr>
                </w:pPr>
                <w:r w:rsidRPr="00071B62">
                  <w:rPr>
                    <w:lang w:val="ro-RO"/>
                  </w:rPr>
                  <w:t>[Numele dvs.]</w:t>
                </w:r>
              </w:p>
            </w:tc>
          </w:sdtContent>
        </w:sdt>
        <w:tc>
          <w:tcPr>
            <w:tcW w:w="450" w:type="pct"/>
          </w:tcPr>
          <w:p w:rsidR="003124B9" w:rsidRPr="00071B62" w:rsidRDefault="0023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071B62">
              <w:rPr>
                <w:lang w:val="ro-RO"/>
              </w:rPr>
              <w:t>Dată:</w:t>
            </w:r>
          </w:p>
        </w:tc>
        <w:sdt>
          <w:sdtPr>
            <w:rPr>
              <w:lang w:val="ro-RO"/>
            </w:rPr>
            <w:id w:val="1931938688"/>
            <w:placeholder>
              <w:docPart w:val="3D7EE36E8B0942CEACD86DB15BA30F4E"/>
            </w:placeholder>
            <w:showingPlcHdr/>
            <w:date>
              <w:dateFormat w:val="dd.MM.yyyy"/>
              <w:lid w:val="ro-RO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124B9" w:rsidRPr="00071B62" w:rsidRDefault="002315BB">
                <w:pPr>
                  <w:pStyle w:val="Textformular"/>
                  <w:rPr>
                    <w:lang w:val="ro-RO"/>
                  </w:rPr>
                </w:pPr>
                <w:r w:rsidRPr="00071B62">
                  <w:rPr>
                    <w:lang w:val="ro-RO"/>
                  </w:rPr>
                  <w:t>[Selectaţi data]</w:t>
                </w:r>
              </w:p>
            </w:tc>
          </w:sdtContent>
        </w:sdt>
      </w:tr>
      <w:tr w:rsidR="003124B9" w:rsidRPr="00071B62">
        <w:trPr>
          <w:jc w:val="center"/>
        </w:trPr>
        <w:tc>
          <w:tcPr>
            <w:tcW w:w="450" w:type="pct"/>
          </w:tcPr>
          <w:p w:rsidR="003124B9" w:rsidRPr="00071B62" w:rsidRDefault="002315BB">
            <w:pPr>
              <w:rPr>
                <w:lang w:val="ro-RO"/>
              </w:rPr>
            </w:pPr>
            <w:r w:rsidRPr="00071B62">
              <w:rPr>
                <w:lang w:val="ro-RO"/>
              </w:rPr>
              <w:t>Re:</w:t>
            </w:r>
          </w:p>
        </w:tc>
        <w:sdt>
          <w:sdtPr>
            <w:rPr>
              <w:lang w:val="ro-RO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124B9" w:rsidRPr="00071B62" w:rsidRDefault="002315BB">
                <w:pPr>
                  <w:pStyle w:val="Textformular"/>
                  <w:rPr>
                    <w:lang w:val="ro-RO"/>
                  </w:rPr>
                </w:pPr>
                <w:r w:rsidRPr="00071B62">
                  <w:rPr>
                    <w:lang w:val="ro-RO"/>
                  </w:rPr>
                  <w:t>[Subiect]</w:t>
                </w:r>
              </w:p>
            </w:tc>
          </w:sdtContent>
        </w:sdt>
        <w:tc>
          <w:tcPr>
            <w:tcW w:w="450" w:type="pct"/>
          </w:tcPr>
          <w:p w:rsidR="003124B9" w:rsidRPr="00071B62" w:rsidRDefault="0023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071B62">
              <w:rPr>
                <w:lang w:val="ro-RO"/>
              </w:rPr>
              <w:t>Pagini:</w:t>
            </w:r>
          </w:p>
        </w:tc>
        <w:sdt>
          <w:sdtPr>
            <w:rPr>
              <w:lang w:val="ro-RO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124B9" w:rsidRPr="00071B62" w:rsidRDefault="002315BB">
                <w:pPr>
                  <w:pStyle w:val="Textformular"/>
                  <w:rPr>
                    <w:lang w:val="ro-RO"/>
                  </w:rPr>
                </w:pPr>
                <w:r w:rsidRPr="00071B62">
                  <w:rPr>
                    <w:lang w:val="ro-RO"/>
                  </w:rPr>
                  <w:t>[Număr de pagini]</w:t>
                </w:r>
              </w:p>
            </w:tc>
          </w:sdtContent>
        </w:sdt>
      </w:tr>
      <w:tr w:rsidR="003124B9" w:rsidRPr="00071B62">
        <w:trPr>
          <w:jc w:val="center"/>
        </w:trPr>
        <w:tc>
          <w:tcPr>
            <w:tcW w:w="450" w:type="pct"/>
          </w:tcPr>
          <w:p w:rsidR="003124B9" w:rsidRPr="00071B62" w:rsidRDefault="002315BB">
            <w:pPr>
              <w:rPr>
                <w:lang w:val="ro-RO"/>
              </w:rPr>
            </w:pPr>
            <w:r w:rsidRPr="00071B62">
              <w:rPr>
                <w:lang w:val="ro-RO"/>
              </w:rPr>
              <w:t>Cc:</w:t>
            </w:r>
          </w:p>
        </w:tc>
        <w:sdt>
          <w:sdtPr>
            <w:rPr>
              <w:lang w:val="ro-RO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124B9" w:rsidRPr="00071B62" w:rsidRDefault="002315BB">
                <w:pPr>
                  <w:pStyle w:val="Textformular"/>
                  <w:rPr>
                    <w:lang w:val="ro-RO"/>
                  </w:rPr>
                </w:pPr>
                <w:r w:rsidRPr="00071B62">
                  <w:rPr>
                    <w:lang w:val="ro-RO"/>
                  </w:rPr>
                  <w:t>[Nume]</w:t>
                </w:r>
              </w:p>
            </w:tc>
          </w:sdtContent>
        </w:sdt>
        <w:tc>
          <w:tcPr>
            <w:tcW w:w="450" w:type="pct"/>
          </w:tcPr>
          <w:p w:rsidR="003124B9" w:rsidRPr="00071B62" w:rsidRDefault="00312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3124B9" w:rsidRPr="00071B62" w:rsidRDefault="003124B9">
            <w:pPr>
              <w:pStyle w:val="Textformular"/>
              <w:rPr>
                <w:lang w:val="ro-RO"/>
              </w:rPr>
            </w:pPr>
          </w:p>
        </w:tc>
      </w:tr>
    </w:tbl>
    <w:p w:rsidR="003124B9" w:rsidRPr="00071B62" w:rsidRDefault="003124B9">
      <w:pPr>
        <w:rPr>
          <w:lang w:val="ro-RO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620"/>
        <w:gridCol w:w="2160"/>
        <w:gridCol w:w="1800"/>
        <w:gridCol w:w="1643"/>
        <w:gridCol w:w="1804"/>
      </w:tblGrid>
      <w:tr w:rsidR="003124B9" w:rsidRPr="00071B62" w:rsidTr="00071B62">
        <w:trPr>
          <w:jc w:val="center"/>
        </w:trPr>
        <w:tc>
          <w:tcPr>
            <w:tcW w:w="1620" w:type="dxa"/>
          </w:tcPr>
          <w:p w:rsidR="003124B9" w:rsidRPr="00071B62" w:rsidRDefault="007B1321">
            <w:pPr>
              <w:pStyle w:val="Opiunitrimitere"/>
              <w:rPr>
                <w:lang w:val="ro-RO"/>
              </w:rPr>
            </w:pPr>
            <w:sdt>
              <w:sdtPr>
                <w:rPr>
                  <w:rStyle w:val="Casetdeselectare"/>
                  <w:rFonts w:cstheme="minorHAnsi"/>
                  <w:lang w:val="ro-RO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071B62" w:rsidRPr="00071B62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071B62" w:rsidRPr="00071B62">
              <w:rPr>
                <w:lang w:val="ro-RO"/>
              </w:rPr>
              <w:t xml:space="preserve">   </w:t>
            </w:r>
            <w:r w:rsidR="002315BB" w:rsidRPr="00071B62">
              <w:rPr>
                <w:lang w:val="ro-RO"/>
              </w:rPr>
              <w:t>Urgent</w:t>
            </w:r>
          </w:p>
        </w:tc>
        <w:tc>
          <w:tcPr>
            <w:tcW w:w="2160" w:type="dxa"/>
          </w:tcPr>
          <w:p w:rsidR="003124B9" w:rsidRPr="00071B62" w:rsidRDefault="007B1321">
            <w:pPr>
              <w:pStyle w:val="Opiunitrimitere"/>
              <w:rPr>
                <w:lang w:val="ro-RO"/>
              </w:rPr>
            </w:pPr>
            <w:sdt>
              <w:sdtPr>
                <w:rPr>
                  <w:rStyle w:val="Casetdeselectare"/>
                  <w:rFonts w:cstheme="minorHAnsi"/>
                  <w:lang w:val="ro-RO"/>
                </w:rPr>
                <w:id w:val="-562565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071B62" w:rsidRPr="00071B62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071B62" w:rsidRPr="00071B62">
              <w:rPr>
                <w:lang w:val="ro-RO"/>
              </w:rPr>
              <w:t xml:space="preserve">   </w:t>
            </w:r>
            <w:r w:rsidR="002315BB" w:rsidRPr="00071B62">
              <w:rPr>
                <w:lang w:val="ro-RO"/>
              </w:rPr>
              <w:t>Pentru revizuire</w:t>
            </w:r>
          </w:p>
        </w:tc>
        <w:tc>
          <w:tcPr>
            <w:tcW w:w="1800" w:type="dxa"/>
          </w:tcPr>
          <w:p w:rsidR="003124B9" w:rsidRPr="00071B62" w:rsidRDefault="007B1321">
            <w:pPr>
              <w:pStyle w:val="Opiunitrimitere"/>
              <w:rPr>
                <w:lang w:val="ro-RO"/>
              </w:rPr>
            </w:pPr>
            <w:sdt>
              <w:sdtPr>
                <w:rPr>
                  <w:rStyle w:val="Casetdeselectare"/>
                  <w:rFonts w:cstheme="minorHAnsi"/>
                  <w:lang w:val="ro-RO"/>
                </w:rPr>
                <w:id w:val="-8325280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071B62" w:rsidRPr="00071B62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071B62" w:rsidRPr="00071B62">
              <w:rPr>
                <w:lang w:val="ro-RO"/>
              </w:rPr>
              <w:t xml:space="preserve">   </w:t>
            </w:r>
            <w:r w:rsidR="002315BB" w:rsidRPr="00071B62">
              <w:rPr>
                <w:lang w:val="ro-RO"/>
              </w:rPr>
              <w:t>Comentaţi</w:t>
            </w:r>
          </w:p>
        </w:tc>
        <w:tc>
          <w:tcPr>
            <w:tcW w:w="1643" w:type="dxa"/>
          </w:tcPr>
          <w:p w:rsidR="003124B9" w:rsidRPr="00071B62" w:rsidRDefault="007B1321">
            <w:pPr>
              <w:pStyle w:val="Opiunitrimitere"/>
              <w:rPr>
                <w:lang w:val="ro-RO"/>
              </w:rPr>
            </w:pPr>
            <w:sdt>
              <w:sdtPr>
                <w:rPr>
                  <w:rStyle w:val="Casetdeselectare"/>
                  <w:rFonts w:cstheme="minorHAnsi"/>
                  <w:lang w:val="ro-RO"/>
                </w:rPr>
                <w:id w:val="-883110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071B62" w:rsidRPr="00071B62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071B62" w:rsidRPr="00071B62">
              <w:rPr>
                <w:lang w:val="ro-RO"/>
              </w:rPr>
              <w:t xml:space="preserve">   </w:t>
            </w:r>
            <w:r w:rsidR="002315BB" w:rsidRPr="00071B62">
              <w:rPr>
                <w:lang w:val="ro-RO"/>
              </w:rPr>
              <w:t>Răspundeţi</w:t>
            </w:r>
          </w:p>
        </w:tc>
        <w:tc>
          <w:tcPr>
            <w:tcW w:w="1804" w:type="dxa"/>
          </w:tcPr>
          <w:p w:rsidR="003124B9" w:rsidRPr="00071B62" w:rsidRDefault="007B1321">
            <w:pPr>
              <w:pStyle w:val="Opiunitrimitere"/>
              <w:rPr>
                <w:lang w:val="ro-RO"/>
              </w:rPr>
            </w:pPr>
            <w:sdt>
              <w:sdtPr>
                <w:rPr>
                  <w:rStyle w:val="Casetdeselectare"/>
                  <w:rFonts w:cstheme="minorHAnsi"/>
                  <w:lang w:val="ro-RO"/>
                </w:rPr>
                <w:id w:val="-189537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tdeselectare"/>
                </w:rPr>
              </w:sdtEndPr>
              <w:sdtContent>
                <w:r w:rsidR="00071B62" w:rsidRPr="00071B62">
                  <w:rPr>
                    <w:rStyle w:val="Casetdeselectare"/>
                    <w:rFonts w:ascii="Segoe UI Symbol" w:eastAsia="MS Gothic" w:hAnsi="Segoe UI Symbol" w:cs="Segoe UI Symbol"/>
                    <w:lang w:val="ro-RO"/>
                  </w:rPr>
                  <w:t>☐</w:t>
                </w:r>
              </w:sdtContent>
            </w:sdt>
            <w:r w:rsidR="00071B62" w:rsidRPr="00071B62">
              <w:rPr>
                <w:lang w:val="ro-RO"/>
              </w:rPr>
              <w:t xml:space="preserve">   </w:t>
            </w:r>
            <w:r w:rsidR="002315BB" w:rsidRPr="00071B62">
              <w:rPr>
                <w:lang w:val="ro-RO"/>
              </w:rPr>
              <w:t>Reciclaţi</w:t>
            </w:r>
          </w:p>
        </w:tc>
      </w:tr>
    </w:tbl>
    <w:p w:rsidR="003124B9" w:rsidRPr="00071B62" w:rsidRDefault="007B1321">
      <w:pPr>
        <w:spacing w:before="120"/>
        <w:rPr>
          <w:lang w:val="ro-RO"/>
        </w:rPr>
      </w:pPr>
      <w:sdt>
        <w:sdtPr>
          <w:rPr>
            <w:lang w:val="ro-RO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2315BB" w:rsidRPr="00071B62">
            <w:rPr>
              <w:lang w:val="ro-RO"/>
            </w:rPr>
            <w:t>[Începeţi textul aici.]</w:t>
          </w:r>
        </w:sdtContent>
      </w:sdt>
    </w:p>
    <w:sectPr w:rsidR="003124B9" w:rsidRPr="00071B62" w:rsidSect="00071B62"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21" w:rsidRDefault="007B1321">
      <w:pPr>
        <w:spacing w:before="0"/>
      </w:pPr>
      <w:r>
        <w:separator/>
      </w:r>
    </w:p>
  </w:endnote>
  <w:endnote w:type="continuationSeparator" w:id="0">
    <w:p w:rsidR="007B1321" w:rsidRDefault="007B13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B9" w:rsidRDefault="002315BB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4B9" w:rsidRDefault="002315BB">
                          <w:pPr>
                            <w:pStyle w:val="Textinscripionare"/>
                          </w:pPr>
                          <w:r>
                            <w:rPr>
                              <w:lang w:val="ro-RO"/>
                            </w:rPr>
                            <w:t>Confidenţial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fidential watermark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 filled="f" stroked="f" strokeweight=".5pt">
              <v:textbox style="mso-fit-shape-to-text:t" inset="0,0,0,0">
                <w:txbxContent>
                  <w:p w:rsidR="003124B9" w:rsidRDefault="002315BB">
                    <w:pPr>
                      <w:pStyle w:val="Textinscripionare"/>
                    </w:pPr>
                    <w:r>
                      <w:rPr>
                        <w:lang w:val="ro-RO"/>
                      </w:rPr>
                      <w:t>Confidenţial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ro-RO"/>
      </w:rP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  <w:r>
      <w:rPr>
        <w:lang w:val="ro-RO"/>
      </w:rPr>
      <w:t xml:space="preserve"> din </w:t>
    </w:r>
    <w:r>
      <w:fldChar w:fldCharType="begin"/>
    </w:r>
    <w:r>
      <w:instrText>NUMPAGES</w:instrText>
    </w:r>
    <w:r>
      <w:fldChar w:fldCharType="separate"/>
    </w:r>
    <w:r>
      <w:rPr>
        <w:lang w:val="ro-RO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B9" w:rsidRDefault="002315B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Casetă text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4B9" w:rsidRDefault="002315BB">
                          <w:pPr>
                            <w:pStyle w:val="Textinscripionare"/>
                          </w:pPr>
                          <w:r>
                            <w:rPr>
                              <w:lang w:val="ro-RO"/>
                            </w:rPr>
                            <w:t>Confidenţial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7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" filled="f" stroked="f" strokeweight=".5pt">
              <v:textbox style="mso-fit-shape-to-text:t" inset="0,0,0,0">
                <w:txbxContent>
                  <w:p w:rsidR="003124B9" w:rsidRDefault="002315BB">
                    <w:pPr>
                      <w:pStyle w:val="Textinscripionare"/>
                    </w:pPr>
                    <w:r>
                      <w:rPr>
                        <w:lang w:val="ro-RO"/>
                      </w:rPr>
                      <w:t>Confidenţial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21" w:rsidRDefault="007B1321">
      <w:pPr>
        <w:spacing w:before="0"/>
      </w:pPr>
      <w:r>
        <w:separator/>
      </w:r>
    </w:p>
  </w:footnote>
  <w:footnote w:type="continuationSeparator" w:id="0">
    <w:p w:rsidR="007B1321" w:rsidRDefault="007B132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9"/>
    <w:rsid w:val="000657C3"/>
    <w:rsid w:val="00071B62"/>
    <w:rsid w:val="002315BB"/>
    <w:rsid w:val="003124B9"/>
    <w:rsid w:val="007B1321"/>
    <w:rsid w:val="00E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setdeselectare">
    <w:name w:val="Casetă de selectare"/>
    <w:basedOn w:val="DefaultParagraphFont"/>
    <w:uiPriority w:val="2"/>
    <w:qFormat/>
    <w:rPr>
      <w:color w:val="7F7F7F" w:themeColor="text1" w:themeTint="80"/>
    </w:rPr>
  </w:style>
  <w:style w:type="paragraph" w:customStyle="1" w:styleId="Opiunitrimitere">
    <w:name w:val="Opțiuni trimitere"/>
    <w:basedOn w:val="Normal"/>
    <w:uiPriority w:val="2"/>
    <w:qFormat/>
    <w:pPr>
      <w:spacing w:after="240"/>
    </w:pPr>
  </w:style>
  <w:style w:type="paragraph" w:customStyle="1" w:styleId="Informaiidecontact">
    <w:name w:val="Informații de contact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Textinscripionare">
    <w:name w:val="Text inscripționare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Textformular">
    <w:name w:val="Text formular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555DCD" w:rsidRDefault="009F7477">
          <w:pPr>
            <w:pStyle w:val="40DE04FE35834E4FAA9EEC35FCEC376E8"/>
          </w:pPr>
          <w:r>
            <w:rPr>
              <w:lang w:val="ro-RO"/>
            </w:rPr>
            <w:t>[Nume]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555DCD" w:rsidRDefault="009F7477">
          <w:pPr>
            <w:pStyle w:val="D1F8441645344919ADDB9307391FB88B7"/>
          </w:pPr>
          <w:r>
            <w:rPr>
              <w:lang w:val="ro-RO"/>
            </w:rPr>
            <w:t>[Numele dvs.]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555DCD" w:rsidRDefault="009F7477">
          <w:pPr>
            <w:pStyle w:val="B9FEBAD572AC4BD5ABFAD372A3A898DA7"/>
          </w:pPr>
          <w:r>
            <w:rPr>
              <w:lang w:val="ro-RO"/>
            </w:rPr>
            <w:t>[Subiect]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555DCD" w:rsidRDefault="009F7477">
          <w:pPr>
            <w:pStyle w:val="7F94BCC74AB74444BBBA362BF99F811E7"/>
          </w:pPr>
          <w:r>
            <w:rPr>
              <w:lang w:val="ro-RO"/>
            </w:rPr>
            <w:t>[Număr fax]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555DCD" w:rsidRDefault="009F7477">
          <w:pPr>
            <w:pStyle w:val="5C3223E3A374477EA4ABD6AA138080D37"/>
          </w:pPr>
          <w:r>
            <w:rPr>
              <w:lang w:val="ro-RO"/>
            </w:rPr>
            <w:t>[Număr de pagini]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555DCD" w:rsidRDefault="009F7477">
          <w:pPr>
            <w:pStyle w:val="3D7EE36E8B0942CEACD86DB15BA30F4E5"/>
          </w:pPr>
          <w:r>
            <w:rPr>
              <w:lang w:val="ro-RO"/>
            </w:rPr>
            <w:t>[Selectaţi data]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555DCD" w:rsidRDefault="009F7477">
          <w:r>
            <w:rPr>
              <w:lang w:val="ro-RO"/>
            </w:rPr>
            <w:t>[Începeţi textul aici.]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555DCD" w:rsidRDefault="009F7477">
          <w:r>
            <w:rPr>
              <w:lang w:val="ro-RO"/>
            </w:rPr>
            <w:t>[Adresa dvs., Localitatea, Codul poştal]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D"/>
    <w:rsid w:val="00555DCD"/>
    <w:rsid w:val="00801FD9"/>
    <w:rsid w:val="009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855888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>Complete</EditorialStatus>
    <Markets xmlns="cf237c1f-e9f7-4812-a5e3-e7fff9ac6432"/>
    <OriginAsset xmlns="cf237c1f-e9f7-4812-a5e3-e7fff9ac6432" xsi:nil="true"/>
    <AssetStart xmlns="cf237c1f-e9f7-4812-a5e3-e7fff9ac6432">2012-09-12T18:16:00+00:00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264697</Value>
    </PublishStatusLookup>
    <APAuthor xmlns="cf237c1f-e9f7-4812-a5e3-e7fff9ac6432">
      <UserInfo>
        <DisplayName>REDMOND\v-depind</DisplayName>
        <AccountId>3238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LocMarketGroupTiers2 xmlns="cf237c1f-e9f7-4812-a5e3-e7fff9ac6432" xsi:nil="true"/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Document Template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TP103453651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</documentManagement>
</p:properties>
</file>

<file path=customXml/itemProps1.xml><?xml version="1.0" encoding="utf-8"?>
<ds:datastoreItem xmlns:ds="http://schemas.openxmlformats.org/officeDocument/2006/customXml" ds:itemID="{8F0E83AB-DD06-470F-B546-119C70E5DC86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2012-09-10T20:53:00Z</cp:lastPrinted>
  <dcterms:created xsi:type="dcterms:W3CDTF">2012-09-10T20:31:00Z</dcterms:created>
  <dcterms:modified xsi:type="dcterms:W3CDTF">2012-10-19T01:57:00Z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