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487579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4B0E2F">
        <w:rPr>
          <w:noProof/>
        </w:rPr>
        <w:t>February 20, 2012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644198" w:rsidRPr="00644198" w:rsidRDefault="00644198" w:rsidP="00644198">
      <w:pPr>
        <w:pStyle w:val="BodyText"/>
      </w:pPr>
      <w:r w:rsidRPr="00644198">
        <w:t xml:space="preserve">As you know, my final day at </w:t>
      </w:r>
      <w:r w:rsidRPr="00644198">
        <w:fldChar w:fldCharType="begin"/>
      </w:r>
      <w:r w:rsidRPr="00644198">
        <w:instrText xml:space="preserve"> MACROBUTTON  DoFieldClick [</w:instrText>
      </w:r>
      <w:r w:rsidRPr="00644198">
        <w:rPr>
          <w:b/>
        </w:rPr>
        <w:instrText>Company name</w:instrText>
      </w:r>
      <w:r w:rsidRPr="00644198">
        <w:instrText>]</w:instrText>
      </w:r>
      <w:r w:rsidRPr="00644198">
        <w:fldChar w:fldCharType="end"/>
      </w:r>
      <w:r w:rsidRPr="00644198">
        <w:t xml:space="preserve"> is fast approaching. I am disappointed that my position here is ending, but I understand that the company layoffs are necessary due to the changing economy.</w:t>
      </w:r>
    </w:p>
    <w:p w:rsidR="00644198" w:rsidRPr="00644198" w:rsidRDefault="00644198" w:rsidP="00644198">
      <w:pPr>
        <w:pStyle w:val="BodyText"/>
      </w:pPr>
      <w:r w:rsidRPr="00644198">
        <w:t>My search for a new position has already begun, and I am pleased with the number of possible opportunities I’ve uncovered. However, in this tight job market, I need more than just a good resume to get my foot in the door. Therefore, I am hoping that you can write me a recommendation that I can use in my job search.</w:t>
      </w:r>
    </w:p>
    <w:p w:rsidR="00644198" w:rsidRPr="00644198" w:rsidRDefault="00644198" w:rsidP="00644198">
      <w:pPr>
        <w:pStyle w:val="BodyText"/>
      </w:pPr>
      <w:r w:rsidRPr="00644198">
        <w:t xml:space="preserve">As my manager of  </w:t>
      </w:r>
      <w:r w:rsidRPr="00644198">
        <w:fldChar w:fldCharType="begin"/>
      </w:r>
      <w:r w:rsidRPr="00644198">
        <w:instrText xml:space="preserve"> MACROBUTTON  DoFieldClick [</w:instrText>
      </w:r>
      <w:r w:rsidRPr="00644198">
        <w:rPr>
          <w:b/>
        </w:rPr>
        <w:instrText>number of years</w:instrText>
      </w:r>
      <w:r w:rsidRPr="00644198">
        <w:instrText>]</w:instrText>
      </w:r>
      <w:r w:rsidRPr="00644198">
        <w:fldChar w:fldCharType="end"/>
      </w:r>
      <w:r w:rsidRPr="00644198">
        <w:t xml:space="preserve"> years, you are very familiar with my skills as a </w:t>
      </w:r>
      <w:r w:rsidRPr="00644198">
        <w:fldChar w:fldCharType="begin"/>
      </w:r>
      <w:r w:rsidRPr="00644198">
        <w:instrText xml:space="preserve"> MACROBUTTON  DoFieldClick [</w:instrText>
      </w:r>
      <w:r>
        <w:rPr>
          <w:b/>
        </w:rPr>
        <w:instrText>j</w:instrText>
      </w:r>
      <w:r w:rsidRPr="00644198">
        <w:rPr>
          <w:b/>
        </w:rPr>
        <w:instrText>ob title</w:instrText>
      </w:r>
      <w:r w:rsidRPr="00644198">
        <w:instrText>]</w:instrText>
      </w:r>
      <w:r w:rsidRPr="00644198">
        <w:fldChar w:fldCharType="end"/>
      </w:r>
      <w:r w:rsidRPr="00644198">
        <w:t xml:space="preserve"> as well as my excellent written and </w:t>
      </w:r>
      <w:r w:rsidR="00DF5F3E">
        <w:t xml:space="preserve">oral </w:t>
      </w:r>
      <w:r w:rsidRPr="00644198">
        <w:t xml:space="preserve">communication skills and my overall enthusiasm for working in the </w:t>
      </w:r>
      <w:r w:rsidRPr="00644198">
        <w:fldChar w:fldCharType="begin"/>
      </w:r>
      <w:r w:rsidRPr="00644198">
        <w:instrText xml:space="preserve"> MACROBUTTON  DoFieldClick [</w:instrText>
      </w:r>
      <w:r w:rsidRPr="00644198">
        <w:rPr>
          <w:b/>
        </w:rPr>
        <w:instrText>industry name</w:instrText>
      </w:r>
      <w:r w:rsidRPr="00644198">
        <w:instrText>]</w:instrText>
      </w:r>
      <w:r w:rsidRPr="00644198">
        <w:fldChar w:fldCharType="end"/>
      </w:r>
      <w:r w:rsidRPr="00644198">
        <w:t xml:space="preserve"> industry.</w:t>
      </w:r>
    </w:p>
    <w:p w:rsidR="00644198" w:rsidRPr="00644198" w:rsidRDefault="00644198" w:rsidP="00644198">
      <w:pPr>
        <w:pStyle w:val="BodyText"/>
      </w:pPr>
      <w:r w:rsidRPr="00644198">
        <w:t>Do you feel that you can write me a good recommendation?</w:t>
      </w:r>
    </w:p>
    <w:p w:rsidR="00272AE7" w:rsidRDefault="00644198" w:rsidP="00644198">
      <w:pPr>
        <w:pStyle w:val="BodyText"/>
      </w:pPr>
      <w:r w:rsidRPr="00644198">
        <w:t xml:space="preserve">If you have any questions, or would like to schedule a meeting to further discuss this, please feel free to contact me at work or at home. My home phone number is </w:t>
      </w:r>
      <w:r w:rsidRPr="00644198">
        <w:fldChar w:fldCharType="begin"/>
      </w:r>
      <w:r w:rsidRPr="00644198">
        <w:instrText xml:space="preserve"> MACROBUTTON  DoFieldClick [</w:instrText>
      </w:r>
      <w:r w:rsidRPr="00644198">
        <w:rPr>
          <w:b/>
        </w:rPr>
        <w:instrText>phone number</w:instrText>
      </w:r>
      <w:r w:rsidRPr="00644198">
        <w:instrText>]</w:instrText>
      </w:r>
      <w:r w:rsidRPr="00644198">
        <w:fldChar w:fldCharType="end"/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517A98" w:rsidRDefault="00FD5F91" w:rsidP="00644198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sectPr w:rsidR="00517A98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91" w:rsidRDefault="00216B91">
      <w:r>
        <w:separator/>
      </w:r>
    </w:p>
  </w:endnote>
  <w:endnote w:type="continuationSeparator" w:id="0">
    <w:p w:rsidR="00216B91" w:rsidRDefault="0021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91" w:rsidRDefault="00216B91">
      <w:r>
        <w:separator/>
      </w:r>
    </w:p>
  </w:footnote>
  <w:footnote w:type="continuationSeparator" w:id="0">
    <w:p w:rsidR="00216B91" w:rsidRDefault="0021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79" w:rsidRPr="000B7DA8" w:rsidRDefault="00487579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4B0E2F">
      <w:rPr>
        <w:noProof/>
      </w:rPr>
      <w:t>February 20, 2012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644198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2F"/>
    <w:rsid w:val="000B7DA8"/>
    <w:rsid w:val="000F2F1D"/>
    <w:rsid w:val="00105B65"/>
    <w:rsid w:val="0013733D"/>
    <w:rsid w:val="00165240"/>
    <w:rsid w:val="00167289"/>
    <w:rsid w:val="001B0EB0"/>
    <w:rsid w:val="001C39C4"/>
    <w:rsid w:val="001C3B37"/>
    <w:rsid w:val="001D185A"/>
    <w:rsid w:val="00204EBD"/>
    <w:rsid w:val="0021430B"/>
    <w:rsid w:val="00216B91"/>
    <w:rsid w:val="00255735"/>
    <w:rsid w:val="00267CC0"/>
    <w:rsid w:val="00272AE7"/>
    <w:rsid w:val="002F341B"/>
    <w:rsid w:val="00333A3F"/>
    <w:rsid w:val="003A65CF"/>
    <w:rsid w:val="004029BF"/>
    <w:rsid w:val="00422D2C"/>
    <w:rsid w:val="00452DEA"/>
    <w:rsid w:val="00487579"/>
    <w:rsid w:val="004B0E2F"/>
    <w:rsid w:val="004B5B67"/>
    <w:rsid w:val="004C0DEC"/>
    <w:rsid w:val="00517A98"/>
    <w:rsid w:val="00530AAD"/>
    <w:rsid w:val="00575B10"/>
    <w:rsid w:val="005B2344"/>
    <w:rsid w:val="005F4F00"/>
    <w:rsid w:val="0061751D"/>
    <w:rsid w:val="006308D8"/>
    <w:rsid w:val="00643A94"/>
    <w:rsid w:val="00644198"/>
    <w:rsid w:val="00650B2F"/>
    <w:rsid w:val="006F02C2"/>
    <w:rsid w:val="007334AD"/>
    <w:rsid w:val="007347D7"/>
    <w:rsid w:val="007376B5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46190"/>
    <w:rsid w:val="00AE27A5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DF5F3E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826357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2012-02-20T17:51:00+00:00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326692</Value>
      <Value>326697</Value>
    </PublishStatusLookup>
    <APAuthor xmlns="e3770583-0a95-488a-909d-acf753acc1f4">
      <UserInfo>
        <DisplayName>REDMOND\v-gakel</DisplayName>
        <AccountId>2721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Request for reference from manager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TP102831156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B5A340C-BE41-4485-A0BF-720C319A03A1}"/>
</file>

<file path=customXml/itemProps2.xml><?xml version="1.0" encoding="utf-8"?>
<ds:datastoreItem xmlns:ds="http://schemas.openxmlformats.org/officeDocument/2006/customXml" ds:itemID="{ECB97B44-5092-4BB2-9F09-CE95C4632731}"/>
</file>

<file path=customXml/itemProps3.xml><?xml version="1.0" encoding="utf-8"?>
<ds:datastoreItem xmlns:ds="http://schemas.openxmlformats.org/officeDocument/2006/customXml" ds:itemID="{F9CFC275-E0B4-43A4-8F71-D0FC67CB4169}"/>
</file>

<file path=docProps/app.xml><?xml version="1.0" encoding="utf-8"?>
<Properties xmlns="http://schemas.openxmlformats.org/officeDocument/2006/extended-properties" xmlns:vt="http://schemas.openxmlformats.org/officeDocument/2006/docPropsVTypes">
  <Template>February 20.dotx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reference from manager</dc:title>
  <dc:creator>Tester</dc:creator>
  <cp:lastModifiedBy>Tester</cp:lastModifiedBy>
  <cp:revision>1</cp:revision>
  <cp:lastPrinted>2002-01-25T00:21:00Z</cp:lastPrinted>
  <dcterms:created xsi:type="dcterms:W3CDTF">2012-02-20T17:45:00Z</dcterms:created>
  <dcterms:modified xsi:type="dcterms:W3CDTF">2012-02-20T17:46:00Z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TC060914831033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5803700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