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evadiet nosaukumu:"/>
        <w:tag w:val="Ievadiet nosaukumu:"/>
        <w:id w:val="1946798941"/>
        <w:placeholder>
          <w:docPart w:val="E34F00566B4041BCB4FC12FE591900B5"/>
        </w:placeholder>
        <w:temporary/>
        <w:showingPlcHdr/>
        <w15:appearance w15:val="hidden"/>
      </w:sdtPr>
      <w:sdtEndPr/>
      <w:sdtContent>
        <w:p w:rsidR="008918F2" w:rsidRDefault="00AB49BB">
          <w:pPr>
            <w:pStyle w:val="Virsraksts1"/>
          </w:pPr>
          <w:r>
            <w:rPr>
              <w:lang w:bidi="lv-LV"/>
            </w:rPr>
            <w:t>Piezīmju rakstīšana</w:t>
          </w:r>
        </w:p>
      </w:sdtContent>
    </w:sdt>
    <w:sdt>
      <w:sdtPr>
        <w:alias w:val="Ievadiet saraksta aizzīmju tekstu:"/>
        <w:tag w:val="Ievadiet saraksta aizzīmju tekstu:"/>
        <w:id w:val="-1461253836"/>
        <w:placeholder>
          <w:docPart w:val="E79C89701CA64E089F6097791305A3DE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Sarakstaaizzme"/>
          </w:pPr>
          <w:r>
            <w:rPr>
              <w:lang w:bidi="lv-LV"/>
            </w:rPr>
            <w:t>Lai rakstītu piezīmes, pieskarieties šeit un sāciet rakstīt.</w:t>
          </w:r>
        </w:p>
        <w:p w:rsidR="008918F2" w:rsidRDefault="00AB49BB">
          <w:pPr>
            <w:pStyle w:val="Sarakstaaizzme"/>
          </w:pPr>
          <w:r>
            <w:rPr>
              <w:lang w:bidi="lv-LV"/>
            </w:rPr>
            <w:t>Varat arī viegli izveidot elektronisku piezīmju grāmatiņu visām savām piezīmēm, ko var automātiski sinhronizēt visās ierīcēs ar bezmaksas programmu OneNote.</w:t>
          </w:r>
        </w:p>
      </w:sdtContent>
    </w:sdt>
    <w:p w:rsidR="008918F2" w:rsidRPr="00F22C48" w:rsidRDefault="00AB49BB" w:rsidP="00F22C48">
      <w:pPr>
        <w:pStyle w:val="Virsraksts2"/>
      </w:pPr>
      <w:sdt>
        <w:sdtPr>
          <w:alias w:val="Virsraksts 2:"/>
          <w:tag w:val="Virsraksts 2:"/>
          <w:id w:val="-1712107927"/>
          <w:placeholder>
            <w:docPart w:val="99E9DA81BE8E4285A8D51E3FF2BF3CB8"/>
          </w:placeholder>
          <w:temporary/>
          <w:showingPlcHdr/>
          <w15:appearance w15:val="hidden"/>
        </w:sdtPr>
        <w:sdtEndPr/>
        <w:sdtContent>
          <w:r w:rsidR="00F22C48" w:rsidRPr="00F22C48">
            <w:rPr>
              <w:lang w:bidi="lv-LV"/>
            </w:rPr>
            <w:t>Lai uzzinātu vairāk un iegūtu programmu OneNote,</w:t>
          </w:r>
          <w:r w:rsidR="00F22C48">
            <w:rPr>
              <w:lang w:bidi="lv-LV"/>
            </w:rPr>
            <w:t xml:space="preserve"> apmeklējiet vietni </w:t>
          </w:r>
          <w:bookmarkStart w:id="0" w:name="_GoBack"/>
          <w:bookmarkEnd w:id="0"/>
        </w:sdtContent>
      </w:sdt>
      <w:sdt>
        <w:sdtPr>
          <w:rPr>
            <w:rStyle w:val="Hipersaite"/>
          </w:rPr>
          <w:alias w:val="Hiper​​​saite:"/>
          <w:tag w:val="Hiper​​​saite:"/>
          <w:id w:val="731575559"/>
          <w:placeholder>
            <w:docPart w:val="A41FBF5B0C974FFEBFF36E255A9CC994"/>
          </w:placeholder>
          <w:temporary/>
          <w:showingPlcHdr/>
          <w15:appearance w15:val="hidden"/>
        </w:sdtPr>
        <w:sdtEndPr>
          <w:rPr>
            <w:rStyle w:val="Noklusjumarindkopasfonts"/>
            <w:color w:val="595959" w:themeColor="text1" w:themeTint="A6"/>
            <w:u w:val="none"/>
          </w:rPr>
        </w:sdtEndPr>
        <w:sdtContent>
          <w:hyperlink r:id="rId8" w:history="1">
            <w:r w:rsidR="00F22C48" w:rsidRPr="00F22C48">
              <w:rPr>
                <w:rStyle w:val="Hipersaite"/>
                <w:lang w:bidi="lv-LV"/>
              </w:rPr>
              <w:t>www.onenote.com</w:t>
            </w:r>
          </w:hyperlink>
        </w:sdtContent>
      </w:sdt>
      <w:r w:rsidR="00E34FED" w:rsidRPr="00F22C48">
        <w:rPr>
          <w:lang w:bidi="lv-LV"/>
        </w:rPr>
        <w:t>.</w:t>
      </w:r>
    </w:p>
    <w:sectPr w:rsidR="008918F2" w:rsidRPr="00F22C48" w:rsidSect="006B3CF0">
      <w:footerReference w:type="default" r:id="rId9"/>
      <w:pgSz w:w="11906" w:h="16838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19" w:rsidRDefault="00CC5719">
      <w:r>
        <w:separator/>
      </w:r>
    </w:p>
    <w:p w:rsidR="00CC5719" w:rsidRDefault="00CC5719"/>
  </w:endnote>
  <w:endnote w:type="continuationSeparator" w:id="0">
    <w:p w:rsidR="00CC5719" w:rsidRDefault="00CC5719">
      <w:r>
        <w:continuationSeparator/>
      </w:r>
    </w:p>
    <w:p w:rsidR="00CC5719" w:rsidRDefault="00CC5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9A6005">
          <w:rPr>
            <w:noProof/>
            <w:lang w:bidi="lv-LV"/>
          </w:rPr>
          <w:t>0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19" w:rsidRDefault="00CC5719">
      <w:r>
        <w:separator/>
      </w:r>
    </w:p>
    <w:p w:rsidR="00CC5719" w:rsidRDefault="00CC5719"/>
  </w:footnote>
  <w:footnote w:type="continuationSeparator" w:id="0">
    <w:p w:rsidR="00CC5719" w:rsidRDefault="00CC5719">
      <w:r>
        <w:continuationSeparator/>
      </w:r>
    </w:p>
    <w:p w:rsidR="00CC5719" w:rsidRDefault="00CC57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Sarakstaaizzm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Sarakstanumur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F2"/>
    <w:rsid w:val="0004068E"/>
    <w:rsid w:val="001F0CCA"/>
    <w:rsid w:val="00204A01"/>
    <w:rsid w:val="002A0166"/>
    <w:rsid w:val="00384C4B"/>
    <w:rsid w:val="00425F0D"/>
    <w:rsid w:val="00467017"/>
    <w:rsid w:val="006926CA"/>
    <w:rsid w:val="006B3CF0"/>
    <w:rsid w:val="00713E5A"/>
    <w:rsid w:val="008918F2"/>
    <w:rsid w:val="009506A4"/>
    <w:rsid w:val="009A6005"/>
    <w:rsid w:val="00A00F75"/>
    <w:rsid w:val="00AB49BB"/>
    <w:rsid w:val="00B41922"/>
    <w:rsid w:val="00CC5719"/>
    <w:rsid w:val="00E34FED"/>
    <w:rsid w:val="00E428BD"/>
    <w:rsid w:val="00E93456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lv-LV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F0CCA"/>
  </w:style>
  <w:style w:type="paragraph" w:styleId="Virsraksts1">
    <w:name w:val="heading 1"/>
    <w:basedOn w:val="Parasts"/>
    <w:next w:val="Parasts"/>
    <w:link w:val="Virsraksts1Rakstz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aizzme">
    <w:name w:val="List Bullet"/>
    <w:basedOn w:val="Parasts"/>
    <w:uiPriority w:val="9"/>
    <w:qFormat/>
    <w:pPr>
      <w:numPr>
        <w:numId w:val="3"/>
      </w:numPr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Sarakstanumurs">
    <w:name w:val="List Number"/>
    <w:basedOn w:val="Parasts"/>
    <w:uiPriority w:val="9"/>
    <w:qFormat/>
    <w:pPr>
      <w:numPr>
        <w:numId w:val="4"/>
      </w:numPr>
    </w:p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character" w:styleId="Vietturateksts">
    <w:name w:val="Placeholder Text"/>
    <w:basedOn w:val="Noklusjumarindkopasfonts"/>
    <w:uiPriority w:val="99"/>
    <w:semiHidden/>
    <w:rsid w:val="00713E5A"/>
    <w:rPr>
      <w:color w:val="595959" w:themeColor="text1" w:themeTint="A6"/>
    </w:rPr>
  </w:style>
  <w:style w:type="paragraph" w:styleId="Nosaukums">
    <w:name w:val="Title"/>
    <w:basedOn w:val="Parasts"/>
    <w:link w:val="NosaukumsRakstz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eastAsiaTheme="minorEastAsia"/>
      <w:caps/>
      <w:sz w:val="4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404040" w:themeColor="text1" w:themeTint="BF"/>
    </w:rPr>
  </w:style>
  <w:style w:type="character" w:styleId="Izclums">
    <w:name w:val="Emphasis"/>
    <w:basedOn w:val="Noklusjumarindkopasfonts"/>
    <w:uiPriority w:val="20"/>
    <w:semiHidden/>
    <w:unhideWhenUsed/>
    <w:qFormat/>
    <w:rPr>
      <w:b/>
      <w:iCs/>
      <w:color w:val="262626" w:themeColor="text1" w:themeTint="D9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i/>
      <w:iCs/>
      <w:sz w:val="36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b/>
      <w:i/>
      <w:iCs/>
      <w:sz w:val="36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character" w:styleId="Hipersaite">
    <w:name w:val="Hyperlink"/>
    <w:basedOn w:val="Noklusjumarindkopasfonts"/>
    <w:uiPriority w:val="98"/>
    <w:qFormat/>
    <w:rsid w:val="00F22C48"/>
    <w:rPr>
      <w:color w:val="731C3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425F0D"/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425F0D"/>
    <w:rPr>
      <w:sz w:val="22"/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425F0D"/>
    <w:rPr>
      <w:sz w:val="22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25F0D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5F0D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25F0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25F0D"/>
    <w:rPr>
      <w:b/>
      <w:bCs/>
      <w:sz w:val="22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425F0D"/>
    <w:rPr>
      <w:sz w:val="22"/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25F0D"/>
    <w:rPr>
      <w:sz w:val="22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425F0D"/>
    <w:rPr>
      <w:rFonts w:ascii="Consolas" w:hAnsi="Consolas"/>
      <w:sz w:val="22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kroteksts">
    <w:name w:val="macro"/>
    <w:link w:val="MakrotekstsRakstz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425F0D"/>
    <w:rPr>
      <w:rFonts w:ascii="Consolas" w:hAnsi="Consolas"/>
      <w:sz w:val="22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25F0D"/>
    <w:rPr>
      <w:rFonts w:ascii="Consolas" w:hAnsi="Consolas"/>
      <w:sz w:val="22"/>
      <w:szCs w:val="21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icrosoft.com/fwlink/?LinkID=5238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1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4F00566B4041BCB4FC12FE5919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AD85-9547-46D7-95F1-31475F0742A3}"/>
      </w:docPartPr>
      <w:docPartBody>
        <w:p w:rsidR="00DB6F3C" w:rsidRDefault="00CC7A6C" w:rsidP="00CC7A6C">
          <w:pPr>
            <w:pStyle w:val="E34F00566B4041BCB4FC12FE591900B51"/>
          </w:pPr>
          <w:r>
            <w:rPr>
              <w:lang w:bidi="lv-LV"/>
            </w:rPr>
            <w:t>Piezīmju veikšana</w:t>
          </w:r>
        </w:p>
      </w:docPartBody>
    </w:docPart>
    <w:docPart>
      <w:docPartPr>
        <w:name w:val="E79C89701CA64E089F609779130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5353-6819-402D-836B-3EC475DB3395}"/>
      </w:docPartPr>
      <w:docPartBody>
        <w:p w:rsidR="00CC7A6C" w:rsidRDefault="00CC7A6C">
          <w:pPr>
            <w:pStyle w:val="Sarakstaaizzme"/>
          </w:pPr>
          <w:r>
            <w:rPr>
              <w:lang w:bidi="lv-LV"/>
            </w:rPr>
            <w:t>Lai rakstītu piezīmes, pieskarieties šeit un sāciet rakstīt.</w:t>
          </w:r>
        </w:p>
        <w:p w:rsidR="00DB6F3C" w:rsidRDefault="00CC7A6C" w:rsidP="00CC7A6C">
          <w:pPr>
            <w:pStyle w:val="E79C89701CA64E089F6097791305A3DE1"/>
          </w:pPr>
          <w:r>
            <w:rPr>
              <w:lang w:bidi="lv-LV"/>
            </w:rPr>
            <w:t>Varat arī viegli izveidot digitālo piezīmju grāmatiņu visām savām piezīmēm, lai tās automātiski tiktu sinhronizētas visās jūsu ierīcēs, izmantojot bezmaksas lietotni OneNote.</w:t>
          </w:r>
        </w:p>
      </w:docPartBody>
    </w:docPart>
    <w:docPart>
      <w:docPartPr>
        <w:name w:val="99E9DA81BE8E4285A8D51E3FF2BF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F3E7-55DA-4B4B-AAD1-C3E02F468F46}"/>
      </w:docPartPr>
      <w:docPartBody>
        <w:p w:rsidR="000D49B9" w:rsidRDefault="00CC7A6C" w:rsidP="00CC7A6C">
          <w:pPr>
            <w:pStyle w:val="99E9DA81BE8E4285A8D51E3FF2BF3CB8"/>
          </w:pPr>
          <w:r w:rsidRPr="00F22C48">
            <w:rPr>
              <w:lang w:bidi="lv-LV"/>
            </w:rPr>
            <w:t>Lai uzzinātu vairāk un iegūtu programmu OneNote,</w:t>
          </w:r>
          <w:r>
            <w:rPr>
              <w:lang w:bidi="lv-LV"/>
            </w:rPr>
            <w:t xml:space="preserve"> apmeklējiet vietni </w:t>
          </w:r>
        </w:p>
      </w:docPartBody>
    </w:docPart>
    <w:docPart>
      <w:docPartPr>
        <w:name w:val="A41FBF5B0C974FFEBFF36E255A9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CC77-C617-4E67-AA7C-0D36FF77D679}"/>
      </w:docPartPr>
      <w:docPartBody>
        <w:p w:rsidR="000D49B9" w:rsidRDefault="00343085" w:rsidP="00CC7A6C">
          <w:pPr>
            <w:pStyle w:val="A41FBF5B0C974FFEBFF36E255A9CC9941"/>
          </w:pPr>
          <w:hyperlink r:id="rId5" w:history="1">
            <w:r w:rsidR="00CC7A6C" w:rsidRPr="00F22C48">
              <w:rPr>
                <w:rStyle w:val="Hipersaite"/>
                <w:lang w:bidi="lv-LV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Sarakstaaizzm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3C"/>
    <w:rsid w:val="000D49B9"/>
    <w:rsid w:val="00711178"/>
    <w:rsid w:val="009927BB"/>
    <w:rsid w:val="00AC5E3B"/>
    <w:rsid w:val="00C00B94"/>
    <w:rsid w:val="00CC7A6C"/>
    <w:rsid w:val="00D1069C"/>
    <w:rsid w:val="00DB6F3C"/>
    <w:rsid w:val="00E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CC7A6C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E34F00566B4041BCB4FC12FE591900B5">
    <w:name w:val="E34F00566B4041BCB4FC12FE591900B5"/>
  </w:style>
  <w:style w:type="paragraph" w:customStyle="1" w:styleId="E79C89701CA64E089F6097791305A3DE">
    <w:name w:val="E79C89701CA64E089F6097791305A3DE"/>
  </w:style>
  <w:style w:type="paragraph" w:styleId="Sarakstanumurs">
    <w:name w:val="List Number"/>
    <w:basedOn w:val="Parasts"/>
    <w:uiPriority w:val="9"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647C0322C964D5A8316AA6832705EAB">
    <w:name w:val="9647C0322C964D5A8316AA6832705EAB"/>
  </w:style>
  <w:style w:type="paragraph" w:customStyle="1" w:styleId="0923C308F6314C6F893012834FA353DB">
    <w:name w:val="0923C308F6314C6F893012834FA353DB"/>
  </w:style>
  <w:style w:type="paragraph" w:styleId="Sarakstaaizzme">
    <w:name w:val="List Bullet"/>
    <w:basedOn w:val="Parasts"/>
    <w:uiPriority w:val="9"/>
    <w:qFormat/>
    <w:rsid w:val="00CC7A6C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44A76E3E92A042FD8EBD108C3CFD136D">
    <w:name w:val="44A76E3E92A042FD8EBD108C3CFD136D"/>
  </w:style>
  <w:style w:type="character" w:styleId="Vietturateksts">
    <w:name w:val="Placeholder Text"/>
    <w:basedOn w:val="Noklusjumarindkopasfonts"/>
    <w:uiPriority w:val="99"/>
    <w:semiHidden/>
    <w:rsid w:val="00CC7A6C"/>
    <w:rPr>
      <w:color w:val="595959" w:themeColor="text1" w:themeTint="A6"/>
    </w:rPr>
  </w:style>
  <w:style w:type="paragraph" w:styleId="Galvene">
    <w:name w:val="header"/>
    <w:basedOn w:val="Parasts"/>
    <w:link w:val="GalveneRakstz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GalveneRakstz">
    <w:name w:val="Galvene Rakstz."/>
    <w:basedOn w:val="Noklusjumarindkopasfonts"/>
    <w:link w:val="Galvene"/>
    <w:uiPriority w:val="99"/>
    <w:rPr>
      <w:rFonts w:eastAsiaTheme="minorHAnsi"/>
      <w:color w:val="595959" w:themeColor="text1" w:themeTint="A6"/>
      <w:sz w:val="30"/>
      <w:szCs w:val="30"/>
    </w:rPr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KjeneRakstz">
    <w:name w:val="Kājene Rakstz."/>
    <w:basedOn w:val="Noklusjumarindkopasfonts"/>
    <w:link w:val="Kjene"/>
    <w:uiPriority w:val="99"/>
    <w:rPr>
      <w:rFonts w:eastAsiaTheme="minorHAnsi"/>
      <w:color w:val="595959" w:themeColor="text1" w:themeTint="A6"/>
      <w:sz w:val="30"/>
      <w:szCs w:val="30"/>
    </w:rPr>
  </w:style>
  <w:style w:type="paragraph" w:customStyle="1" w:styleId="44A76E3E92A042FD8EBD108C3CFD136D1">
    <w:name w:val="44A76E3E92A042FD8EBD108C3CFD136D1"/>
    <w:pPr>
      <w:tabs>
        <w:tab w:val="num" w:pos="360"/>
      </w:tabs>
      <w:spacing w:after="120"/>
      <w:ind w:left="360" w:hanging="360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C7A6C"/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character" w:styleId="Hipersaite">
    <w:name w:val="Hyperlink"/>
    <w:basedOn w:val="Noklusjumarindkopasfonts"/>
    <w:uiPriority w:val="98"/>
    <w:qFormat/>
    <w:rsid w:val="00CC7A6C"/>
    <w:rPr>
      <w:color w:val="0563C1" w:themeColor="hyperlink"/>
      <w:u w:val="single"/>
    </w:rPr>
  </w:style>
  <w:style w:type="paragraph" w:customStyle="1" w:styleId="A41FBF5B0C974FFEBFF36E255A9CC994">
    <w:name w:val="A41FBF5B0C974FFEBFF36E255A9CC994"/>
    <w:rsid w:val="00E31AD9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1">
    <w:name w:val="E34F00566B4041BCB4FC12FE591900B51"/>
    <w:rsid w:val="00CC7A6C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paragraph" w:customStyle="1" w:styleId="E79C89701CA64E089F6097791305A3DE1">
    <w:name w:val="E79C89701CA64E089F6097791305A3DE1"/>
    <w:rsid w:val="00CC7A6C"/>
    <w:pPr>
      <w:tabs>
        <w:tab w:val="num" w:pos="432"/>
      </w:tabs>
      <w:spacing w:after="120"/>
      <w:ind w:left="432" w:hanging="432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99E9DA81BE8E4285A8D51E3FF2BF3CB8">
    <w:name w:val="99E9DA81BE8E4285A8D51E3FF2BF3CB8"/>
    <w:rsid w:val="00CC7A6C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A41FBF5B0C974FFEBFF36E255A9CC9941">
    <w:name w:val="A41FBF5B0C974FFEBFF36E255A9CC9941"/>
    <w:rsid w:val="00CC7A6C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2719-9253-4072-A3EF-678E5498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Office_10908394_TF16392936</Template>
  <TotalTime>5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2016-09-07T23:20:00Z</dcterms:created>
  <dcterms:modified xsi:type="dcterms:W3CDTF">2018-01-23T13:35:00Z</dcterms:modified>
</cp:coreProperties>
</file>