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22" w:rsidRPr="00290702" w:rsidRDefault="008020DC">
      <w:pPr>
        <w:pStyle w:val="a3"/>
        <w:rPr>
          <w:rFonts w:ascii="Calibri" w:hAnsi="Calibri" w:cs="Segoe UI"/>
          <w:lang w:val="kk-KZ"/>
        </w:rPr>
      </w:pPr>
      <w:r w:rsidRPr="00290702">
        <w:rPr>
          <w:rFonts w:ascii="Calibri" w:hAnsi="Calibri" w:cs="Segoe UI"/>
          <w:lang w:val="kk-KZ" w:bidi="kk"/>
        </w:rPr>
        <w:t>Тақырып</w:t>
      </w:r>
    </w:p>
    <w:p w:rsidR="00D63322" w:rsidRPr="00290702" w:rsidRDefault="008020DC">
      <w:pPr>
        <w:pStyle w:val="1-"/>
        <w:rPr>
          <w:rFonts w:ascii="Calibri" w:hAnsi="Calibri" w:cs="Segoe UI"/>
          <w:lang w:val="kk-KZ"/>
        </w:rPr>
      </w:pPr>
      <w:r w:rsidRPr="00290702">
        <w:rPr>
          <w:rFonts w:ascii="Calibri" w:hAnsi="Calibri" w:cs="Segoe UI"/>
          <w:lang w:val="kk-KZ" w:bidi="kk"/>
        </w:rPr>
        <w:t>Тақырып</w:t>
      </w:r>
    </w:p>
    <w:p w:rsidR="00D63322" w:rsidRPr="00290702" w:rsidRDefault="008020DC">
      <w:pPr>
        <w:rPr>
          <w:rFonts w:ascii="Calibri" w:hAnsi="Calibri" w:cs="Segoe UI"/>
          <w:lang w:val="kk-KZ"/>
        </w:rPr>
      </w:pPr>
      <w:r w:rsidRPr="00290702">
        <w:rPr>
          <w:rFonts w:ascii="Calibri" w:hAnsi="Calibri" w:cs="Segoe UI"/>
          <w:lang w:val="kk-KZ" w:bidi="kk"/>
        </w:rPr>
        <w:t>Осы үлгі дизайнын қолдану үшін, «Басты» қойыншасындағы «Мәнерлер» жиынтығын пайдаланыңыз. Тақырыптарды тақырып мәнерлерін пайдалану немесе маңызды мәтінді Ерекшелеп көрсету және Қалың тырнақша сияқты басқа да мәнерлер</w:t>
      </w:r>
      <w:bookmarkStart w:id="0" w:name="_GoBack"/>
      <w:bookmarkEnd w:id="0"/>
      <w:r w:rsidRPr="00290702">
        <w:rPr>
          <w:rFonts w:ascii="Calibri" w:hAnsi="Calibri" w:cs="Segoe UI"/>
          <w:lang w:val="kk-KZ" w:bidi="kk"/>
        </w:rPr>
        <w:t>ді пайдалану арқылы пішімдей аласыз. Бұл мәнерлер идеяларыңызды жеткізуге көмектесу мақсатында көркем болып көріну және бірге жұмыс істеу үшін пішімделген күйде келеді.</w:t>
      </w:r>
    </w:p>
    <w:p w:rsidR="00D63322" w:rsidRPr="00290702" w:rsidRDefault="008020DC">
      <w:pPr>
        <w:rPr>
          <w:rFonts w:ascii="Calibri" w:hAnsi="Calibri" w:cs="Segoe UI"/>
          <w:lang w:val="kk-KZ"/>
        </w:rPr>
      </w:pPr>
      <w:r w:rsidRPr="00290702">
        <w:rPr>
          <w:rFonts w:ascii="Calibri" w:hAnsi="Calibri" w:cs="Segoe UI"/>
          <w:lang w:val="kk-KZ" w:bidi="kk"/>
        </w:rPr>
        <w:t>Жұмысқа кірісіңіз.</w:t>
      </w:r>
    </w:p>
    <w:sectPr w:rsidR="00D63322" w:rsidRPr="00290702" w:rsidSect="002C27FF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DC" w:rsidRDefault="008020DC">
      <w:pPr>
        <w:spacing w:after="0" w:line="240" w:lineRule="auto"/>
      </w:pPr>
      <w:r>
        <w:separator/>
      </w:r>
    </w:p>
  </w:endnote>
  <w:endnote w:type="continuationSeparator" w:id="0">
    <w:p w:rsidR="008020DC" w:rsidRDefault="0080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DC" w:rsidRDefault="008020DC">
      <w:pPr>
        <w:spacing w:after="0" w:line="240" w:lineRule="auto"/>
      </w:pPr>
      <w:r>
        <w:separator/>
      </w:r>
    </w:p>
  </w:footnote>
  <w:footnote w:type="continuationSeparator" w:id="0">
    <w:p w:rsidR="008020DC" w:rsidRDefault="0080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52F2"/>
    <w:multiLevelType w:val="multilevel"/>
    <w:tmpl w:val="56F2101C"/>
    <w:lvl w:ilvl="0">
      <w:start w:val="1"/>
      <w:numFmt w:val="decimal"/>
      <w:pStyle w:val="1-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-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-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-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-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-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-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-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-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22"/>
    <w:rsid w:val="00290702"/>
    <w:rsid w:val="002C27FF"/>
    <w:rsid w:val="008020DC"/>
    <w:rsid w:val="00977263"/>
    <w:rsid w:val="00D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-">
    <w:name w:val="heading 2"/>
    <w:basedOn w:val="a"/>
    <w:next w:val="a"/>
    <w:link w:val="2-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-">
    <w:name w:val="heading 3"/>
    <w:basedOn w:val="a"/>
    <w:next w:val="a"/>
    <w:link w:val="3-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-">
    <w:name w:val="heading 4"/>
    <w:basedOn w:val="a"/>
    <w:next w:val="a"/>
    <w:link w:val="4-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-">
    <w:name w:val="heading 5"/>
    <w:basedOn w:val="a"/>
    <w:next w:val="a"/>
    <w:link w:val="5-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-">
    <w:name w:val="heading 6"/>
    <w:basedOn w:val="a"/>
    <w:next w:val="a"/>
    <w:link w:val="6-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7-">
    <w:name w:val="heading 7"/>
    <w:basedOn w:val="a"/>
    <w:next w:val="a"/>
    <w:link w:val="7-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-">
    <w:name w:val="heading 8"/>
    <w:basedOn w:val="a"/>
    <w:next w:val="a"/>
    <w:link w:val="8-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-">
    <w:name w:val="heading 9"/>
    <w:basedOn w:val="a"/>
    <w:next w:val="a"/>
    <w:link w:val="9-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-0">
    <w:name w:val="2-тақырып Таңба"/>
    <w:basedOn w:val="a0"/>
    <w:link w:val="2-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-0">
    <w:name w:val="3-тақырып Таңба"/>
    <w:basedOn w:val="a0"/>
    <w:link w:val="3-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-0">
    <w:name w:val="4-тақырып Таңба"/>
    <w:basedOn w:val="a0"/>
    <w:link w:val="4-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-0">
    <w:name w:val="5-тақырып Таңба"/>
    <w:basedOn w:val="a0"/>
    <w:link w:val="5-"/>
    <w:uiPriority w:val="9"/>
    <w:rPr>
      <w:rFonts w:asciiTheme="majorHAnsi" w:eastAsiaTheme="majorEastAsia" w:hAnsiTheme="majorHAnsi" w:cstheme="majorBidi"/>
    </w:rPr>
  </w:style>
  <w:style w:type="character" w:customStyle="1" w:styleId="6-0">
    <w:name w:val="6-тақырып Таңба"/>
    <w:basedOn w:val="a0"/>
    <w:link w:val="6-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-0">
    <w:name w:val="7-тақырып Таңба"/>
    <w:basedOn w:val="a0"/>
    <w:link w:val="7-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-0">
    <w:name w:val="8-тақырып Таңба"/>
    <w:basedOn w:val="a0"/>
    <w:link w:val="8-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-0">
    <w:name w:val="9-тақырып Таңба"/>
    <w:basedOn w:val="a0"/>
    <w:link w:val="9-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Тақырып Таңба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Тақырыпша Таңба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Дәйексөз Таңба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ad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af">
    <w:name w:val="Баса көрсетілген дәйексөз Таңба"/>
    <w:basedOn w:val="a0"/>
    <w:link w:val="ae"/>
    <w:uiPriority w:val="30"/>
    <w:rPr>
      <w:i/>
      <w:iCs/>
      <w:shd w:val="clear" w:color="auto" w:fill="D1EEF9" w:themeFill="accent1" w:themeFillTint="33"/>
    </w:rPr>
  </w:style>
  <w:style w:type="paragraph" w:styleId="af0">
    <w:name w:val="No Spacing"/>
    <w:link w:val="af1"/>
    <w:uiPriority w:val="1"/>
    <w:qFormat/>
    <w:pPr>
      <w:spacing w:after="0" w:line="240" w:lineRule="auto"/>
    </w:pPr>
  </w:style>
  <w:style w:type="character" w:styleId="af2">
    <w:name w:val="Book Title"/>
    <w:basedOn w:val="a0"/>
    <w:uiPriority w:val="33"/>
    <w:qFormat/>
    <w:rPr>
      <w:b/>
      <w:bCs/>
      <w:i/>
      <w:iC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af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f1">
    <w:name w:val="Бос орынсыз Таңба"/>
    <w:basedOn w:val="a0"/>
    <w:link w:val="af0"/>
    <w:uiPriority w:val="1"/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TOC Heading"/>
    <w:basedOn w:val="1-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BF466-E968-42B9-BC2B-209F8D18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Office_7242928_TF03985947.dotx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7</cp:revision>
  <dcterms:created xsi:type="dcterms:W3CDTF">2012-12-10T21:44:00Z</dcterms:created>
  <dcterms:modified xsi:type="dcterms:W3CDTF">2016-06-16T03:25:00Z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