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Caption w:val="Тақырып және сипаттама"/>
      </w:tblPr>
      <w:tblGrid>
        <w:gridCol w:w="2089"/>
        <w:gridCol w:w="7991"/>
      </w:tblGrid>
      <w:tr w:rsidR="00F26EDF">
        <w:tc>
          <w:tcPr>
            <w:tcW w:w="2089" w:type="dxa"/>
          </w:tcPr>
          <w:p w:rsidR="00F26EDF" w:rsidRDefault="003F5F6B">
            <w:pPr>
              <w:pStyle w:val="a5"/>
              <w:rPr>
                <w:noProof w:val="0"/>
              </w:rPr>
            </w:pPr>
            <w:bookmarkStart w:id="0" w:name="_GoBack"/>
            <w:bookmarkEnd w:id="0"/>
            <w:r>
              <w:rPr>
                <w:lang w:val="en-US" w:eastAsia="en-US"/>
              </w:rPr>
              <w:drawing>
                <wp:inline distT="0" distB="0" distL="0" distR="0">
                  <wp:extent cx="777240" cy="479298"/>
                  <wp:effectExtent l="0" t="0" r="3810" b="0"/>
                  <wp:docPr id="2" name="Сурет 2" title="Толтырғыш логотип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:rsidR="00F26EDF" w:rsidRDefault="003F5F6B">
            <w:pPr>
              <w:pStyle w:val="a6"/>
            </w:pPr>
            <w:r>
              <w:t>[Компания атауы]</w:t>
            </w:r>
          </w:p>
          <w:p w:rsidR="00F26EDF" w:rsidRDefault="003F5F6B">
            <w:pPr>
              <w:pStyle w:val="a8"/>
            </w:pPr>
            <w:r>
              <w:t>[Кітапша тақырыбы немесе компания ұраны]</w:t>
            </w:r>
          </w:p>
        </w:tc>
      </w:tr>
    </w:tbl>
    <w:p w:rsidR="00F26EDF" w:rsidRDefault="003F5F6B">
      <w:r>
        <w:t xml:space="preserve">[Бұл мүлтіксіз, кәсіби кітапшасы бір бет үшін жасалған, бірақ оны үлкейткіңіз келсе, қажетінше мазмұнды </w:t>
      </w:r>
      <w:r w:rsidR="001B649A">
        <w:t>о</w:t>
      </w:r>
      <w:r w:rsidR="001B649A">
        <w:rPr>
          <w:rFonts w:ascii="Calibri" w:hAnsi="Calibri" w:cs="Calibri"/>
        </w:rPr>
        <w:t>ң</w:t>
      </w:r>
      <w:r w:rsidR="001B649A">
        <w:rPr>
          <w:rFonts w:ascii="Trebuchet MS" w:hAnsi="Trebuchet MS" w:cs="Trebuchet MS"/>
        </w:rPr>
        <w:t>ай</w:t>
      </w:r>
      <w:r>
        <w:t xml:space="preserve"> қоса аласыз. Кітапшаңызды барлық пішімдеулер мен пішімдерімен қарап шығу үшін Көрініс </w:t>
      </w:r>
      <w:proofErr w:type="spellStart"/>
      <w:r>
        <w:t>қойындысында</w:t>
      </w:r>
      <w:proofErr w:type="spellEnd"/>
      <w:r>
        <w:t xml:space="preserve"> «Оқу көрінісі» белгішесін </w:t>
      </w:r>
      <w:r w:rsidR="001B649A">
        <w:t>та</w:t>
      </w:r>
      <w:r w:rsidR="001B649A">
        <w:rPr>
          <w:rFonts w:ascii="Calibri" w:hAnsi="Calibri" w:cs="Calibri"/>
        </w:rPr>
        <w:t>ң</w:t>
      </w:r>
      <w:r w:rsidR="001B649A">
        <w:rPr>
          <w:rFonts w:ascii="Trebuchet MS" w:hAnsi="Trebuchet MS" w:cs="Trebuchet MS"/>
        </w:rPr>
        <w:t>да</w:t>
      </w:r>
      <w:r w:rsidR="001B649A">
        <w:rPr>
          <w:rFonts w:ascii="Calibri" w:hAnsi="Calibri" w:cs="Calibri"/>
        </w:rPr>
        <w:t>ң</w:t>
      </w:r>
      <w:r w:rsidR="001B649A">
        <w:rPr>
          <w:rFonts w:ascii="Trebuchet MS" w:hAnsi="Trebuchet MS" w:cs="Trebuchet MS"/>
        </w:rPr>
        <w:t>ыз</w:t>
      </w:r>
      <w:r>
        <w:t>.]</w:t>
      </w:r>
    </w:p>
    <w:p w:rsidR="00F26EDF" w:rsidRDefault="003F5F6B">
      <w:r>
        <w:rPr>
          <w:noProof/>
          <w:lang w:val="en-US" w:eastAsia="en-US"/>
        </w:rPr>
        <w:drawing>
          <wp:inline distT="0" distB="0" distL="0" distR="0">
            <wp:extent cx="6379698" cy="3073791"/>
            <wp:effectExtent l="0" t="0" r="2540" b="0"/>
            <wp:docPr id="13" name="Сурет 13" title="Ауыл аулашығының ірі көрінісі, геридон мен орындықтары бар тас қабырғасының алдында терракот құмырасындағы кішкентай ағаш көрсетіл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DF" w:rsidRDefault="003F5F6B">
      <w:pPr>
        <w:pStyle w:val="1-"/>
      </w:pPr>
      <w:r>
        <w:t>Біз жайлы</w:t>
      </w:r>
    </w:p>
    <w:p w:rsidR="00F26EDF" w:rsidRDefault="003F5F6B">
      <w:r>
        <w:t>Бұл сіздің «</w:t>
      </w:r>
      <w:proofErr w:type="spellStart"/>
      <w:r>
        <w:t>блиц-резюмеңіз</w:t>
      </w:r>
      <w:proofErr w:type="spellEnd"/>
      <w:r>
        <w:t xml:space="preserve">» үшін керемет орын. Егер </w:t>
      </w:r>
      <w:r w:rsidR="001B649A">
        <w:t>біреуге</w:t>
      </w:r>
      <w:r>
        <w:t xml:space="preserve"> өзіңіздің өніміңіз немесе қызметтеріңізді біреуге жарнамалау үшін бірнеше ғана </w:t>
      </w:r>
      <w:proofErr w:type="spellStart"/>
      <w:r>
        <w:t>секундыңыз</w:t>
      </w:r>
      <w:proofErr w:type="spellEnd"/>
      <w:r>
        <w:t xml:space="preserve"> болса, не дер едіңіз?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  <w:tblCaption w:val="Мәтінін бар фотосурет"/>
      </w:tblPr>
      <w:tblGrid>
        <w:gridCol w:w="3528"/>
        <w:gridCol w:w="6552"/>
      </w:tblGrid>
      <w:tr w:rsidR="00F26EDF">
        <w:tc>
          <w:tcPr>
            <w:tcW w:w="3528" w:type="dxa"/>
            <w:tcMar>
              <w:right w:w="288" w:type="dxa"/>
            </w:tcMar>
          </w:tcPr>
          <w:p w:rsidR="00F26EDF" w:rsidRDefault="003F5F6B">
            <w:pPr>
              <w:pStyle w:val="ac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43684" cy="1421892"/>
                  <wp:effectExtent l="0" t="0" r="0" b="6985"/>
                  <wp:docPr id="8" name="Сурет 8" title="Бір кесе жұпар асқабақ сорпасының ірі көрін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2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F26EDF" w:rsidRDefault="003F5F6B">
            <w:pPr>
              <w:pStyle w:val="2-"/>
              <w:outlineLvl w:val="1"/>
            </w:pPr>
            <w:r>
              <w:t>Коммерциялық ұсыныс:</w:t>
            </w:r>
          </w:p>
          <w:p w:rsidR="00F26EDF" w:rsidRDefault="003F5F6B">
            <w:pPr>
              <w:spacing w:after="200" w:line="312" w:lineRule="auto"/>
            </w:pPr>
            <w:r>
              <w:t xml:space="preserve">Ұсынғыңыз келетін өнімге көрсетілім </w:t>
            </w:r>
            <w:r w:rsidR="001B649A">
              <w:t>жасайсыз ба</w:t>
            </w:r>
            <w:r>
              <w:t>? Бұл орынды өзіңіздің қызметтер жиынтығыңыз немесе тұтынушыларыңыздың ең үздік пікірлері үшін пайдаланыңыз.</w:t>
            </w:r>
          </w:p>
          <w:p w:rsidR="00F26EDF" w:rsidRDefault="003F5F6B">
            <w:pPr>
              <w:pStyle w:val="2-"/>
              <w:outlineLvl w:val="1"/>
            </w:pPr>
            <w:r>
              <w:t xml:space="preserve">Ұсыныстың уақыты шектеулі: </w:t>
            </w:r>
            <w:r>
              <w:rPr>
                <w:rStyle w:val="ab"/>
              </w:rPr>
              <w:t>[Бағасы]</w:t>
            </w:r>
          </w:p>
        </w:tc>
      </w:tr>
      <w:tr w:rsidR="00F26EDF">
        <w:tc>
          <w:tcPr>
            <w:tcW w:w="3528" w:type="dxa"/>
            <w:tcMar>
              <w:right w:w="288" w:type="dxa"/>
            </w:tcMar>
          </w:tcPr>
          <w:p w:rsidR="00F26EDF" w:rsidRDefault="003F5F6B">
            <w:pPr>
              <w:pStyle w:val="aa"/>
            </w:pPr>
            <w:r>
              <w:t>[Сурет тақырыбын осы жерге қосыңыз]</w:t>
            </w:r>
          </w:p>
        </w:tc>
        <w:tc>
          <w:tcPr>
            <w:tcW w:w="6552" w:type="dxa"/>
          </w:tcPr>
          <w:p w:rsidR="00F26EDF" w:rsidRDefault="00F26EDF">
            <w:pPr>
              <w:pStyle w:val="aa"/>
            </w:pPr>
          </w:p>
        </w:tc>
      </w:tr>
    </w:tbl>
    <w:p w:rsidR="00F26EDF" w:rsidRDefault="00F26EDF">
      <w:pPr>
        <w:pStyle w:val="ac"/>
      </w:pPr>
    </w:p>
    <w:tbl>
      <w:tblPr>
        <w:tblStyle w:val="ad"/>
        <w:tblW w:w="10080" w:type="dxa"/>
        <w:tblLayout w:type="fixed"/>
        <w:tblLook w:val="04A0" w:firstRow="1" w:lastRow="0" w:firstColumn="1" w:lastColumn="0" w:noHBand="0" w:noVBand="1"/>
        <w:tblCaption w:val="Мәтіні бар фотосурет"/>
      </w:tblPr>
      <w:tblGrid>
        <w:gridCol w:w="7272"/>
        <w:gridCol w:w="2808"/>
      </w:tblGrid>
      <w:tr w:rsidR="00F26EDF">
        <w:tc>
          <w:tcPr>
            <w:tcW w:w="7272" w:type="dxa"/>
          </w:tcPr>
          <w:p w:rsidR="00F26EDF" w:rsidRDefault="003F5F6B">
            <w:pPr>
              <w:pStyle w:val="2-"/>
              <w:outlineLvl w:val="1"/>
            </w:pPr>
            <w:r>
              <w:t>Жылдам бастау</w:t>
            </w:r>
          </w:p>
          <w:p w:rsidR="00F26EDF" w:rsidRDefault="003F5F6B">
            <w:pPr>
              <w:pStyle w:val="af"/>
              <w:spacing w:line="312" w:lineRule="auto"/>
            </w:pPr>
            <w:r>
              <w:t xml:space="preserve">Осы кітапшаны өз мәліметтеріңізбен толтыруға болады … </w:t>
            </w:r>
          </w:p>
          <w:p w:rsidR="00F26EDF" w:rsidRDefault="003F5F6B">
            <w:pPr>
              <w:pStyle w:val="a"/>
              <w:spacing w:line="312" w:lineRule="auto"/>
            </w:pPr>
            <w:r>
              <w:t xml:space="preserve">Осы құжатта көрген </w:t>
            </w:r>
            <w:r w:rsidR="001B649A">
              <w:t>кез-келген</w:t>
            </w:r>
            <w:r>
              <w:t xml:space="preserve"> пішімдеуді бір рет түрту арқылы ашу үшін Басты </w:t>
            </w:r>
            <w:proofErr w:type="spellStart"/>
            <w:r>
              <w:t>қойындысындағы</w:t>
            </w:r>
            <w:proofErr w:type="spellEnd"/>
            <w:r>
              <w:t xml:space="preserve"> «Мәнерлер галереясын» сынап көріңіз.</w:t>
            </w:r>
          </w:p>
          <w:p w:rsidR="00F26EDF" w:rsidRDefault="003F5F6B">
            <w:pPr>
              <w:pStyle w:val="a"/>
              <w:spacing w:line="312" w:lineRule="auto"/>
            </w:pPr>
            <w:r>
              <w:t xml:space="preserve">Фотосуретті ауыстыру үшін оны таңдаңыз немесе жойыңыз. Кейін кірістіру </w:t>
            </w:r>
            <w:proofErr w:type="spellStart"/>
            <w:r>
              <w:t>қойындысында</w:t>
            </w:r>
            <w:proofErr w:type="spellEnd"/>
            <w:r>
              <w:t xml:space="preserve"> суретті таңдаңыз.</w:t>
            </w:r>
          </w:p>
        </w:tc>
        <w:tc>
          <w:tcPr>
            <w:tcW w:w="2808" w:type="dxa"/>
            <w:tcMar>
              <w:left w:w="288" w:type="dxa"/>
            </w:tcMar>
          </w:tcPr>
          <w:p w:rsidR="00F26EDF" w:rsidRDefault="003F5F6B">
            <w:pPr>
              <w:pStyle w:val="ac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00200" cy="1097280"/>
                  <wp:effectExtent l="0" t="0" r="0" b="7620"/>
                  <wp:docPr id="9" name="Сурет 9" title="Шоколад таяқшасы бар таңқурай десертінің ірі көрін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EDF" w:rsidRDefault="003F5F6B">
      <w:pPr>
        <w:pStyle w:val="1-"/>
      </w:pPr>
      <w:r>
        <w:t>Бізбен хабарласыңыз</w:t>
      </w:r>
    </w:p>
    <w:p w:rsidR="00F26EDF" w:rsidRDefault="003F5F6B">
      <w:r>
        <w:rPr>
          <w:rStyle w:val="ae"/>
        </w:rPr>
        <w:t>Телефон: [</w:t>
      </w:r>
      <w:proofErr w:type="spellStart"/>
      <w:r>
        <w:rPr>
          <w:rStyle w:val="ae"/>
        </w:rPr>
        <w:t>Телефон</w:t>
      </w:r>
      <w:proofErr w:type="spellEnd"/>
      <w:r>
        <w:rPr>
          <w:rStyle w:val="ae"/>
        </w:rPr>
        <w:t>]   |   Эл.пошта: [Эл.пошта мекенжайы]   |   Веб: [</w:t>
      </w:r>
      <w:proofErr w:type="spellStart"/>
      <w:r>
        <w:rPr>
          <w:rStyle w:val="ae"/>
        </w:rPr>
        <w:t>Веб-мекенжай</w:t>
      </w:r>
      <w:proofErr w:type="spellEnd"/>
      <w:r>
        <w:rPr>
          <w:rStyle w:val="ae"/>
        </w:rPr>
        <w:t>]</w:t>
      </w:r>
    </w:p>
    <w:sectPr w:rsidR="00F26EDF" w:rsidSect="003F5F6B">
      <w:pgSz w:w="11907" w:h="16839" w:code="9"/>
      <w:pgMar w:top="1077" w:right="907" w:bottom="57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B4768E"/>
    <w:lvl w:ilvl="0">
      <w:start w:val="1"/>
      <w:numFmt w:val="bullet"/>
      <w:pStyle w:val="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F"/>
    <w:rsid w:val="001B649A"/>
    <w:rsid w:val="003F5F6B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kk-KZ" w:eastAsia="kk-KZ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-">
    <w:name w:val="heading 1"/>
    <w:basedOn w:val="a0"/>
    <w:next w:val="a0"/>
    <w:link w:val="1-0"/>
    <w:uiPriority w:val="2"/>
    <w:qFormat/>
    <w:pPr>
      <w:keepNext/>
      <w:keepLines/>
      <w:spacing w:before="2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styleId="2-">
    <w:name w:val="heading 2"/>
    <w:basedOn w:val="a0"/>
    <w:next w:val="a0"/>
    <w:link w:val="2-0"/>
    <w:uiPriority w:val="2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Логотип"/>
    <w:basedOn w:val="a0"/>
    <w:uiPriority w:val="99"/>
    <w:qFormat/>
    <w:pPr>
      <w:spacing w:before="20" w:after="20" w:line="240" w:lineRule="auto"/>
      <w:jc w:val="right"/>
    </w:pPr>
    <w:rPr>
      <w:noProof/>
    </w:rPr>
  </w:style>
  <w:style w:type="paragraph" w:styleId="a6">
    <w:name w:val="Title"/>
    <w:basedOn w:val="a0"/>
    <w:next w:val="a0"/>
    <w:link w:val="a7"/>
    <w:uiPriority w:val="4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a7">
    <w:name w:val="Тақырып Таңба"/>
    <w:basedOn w:val="a1"/>
    <w:link w:val="a6"/>
    <w:uiPriority w:val="4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8">
    <w:name w:val="Subtitle"/>
    <w:basedOn w:val="a0"/>
    <w:next w:val="a0"/>
    <w:link w:val="a9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9">
    <w:name w:val="Тақырыпша Таңба"/>
    <w:basedOn w:val="a1"/>
    <w:link w:val="a8"/>
    <w:uiPriority w:val="5"/>
    <w:rPr>
      <w:sz w:val="24"/>
      <w:szCs w:val="24"/>
    </w:rPr>
  </w:style>
  <w:style w:type="character" w:customStyle="1" w:styleId="1-0">
    <w:name w:val="1-тақырып Таңба"/>
    <w:basedOn w:val="a1"/>
    <w:link w:val="1-"/>
    <w:uiPriority w:val="2"/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styleId="aa">
    <w:name w:val="caption"/>
    <w:basedOn w:val="a0"/>
    <w:next w:val="a0"/>
    <w:uiPriority w:val="3"/>
    <w:unhideWhenUsed/>
    <w:qFormat/>
    <w:pPr>
      <w:spacing w:before="120" w:after="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Pr>
      <w:b/>
      <w:bCs/>
      <w:i w:val="0"/>
      <w:iCs w:val="0"/>
      <w:color w:val="636466" w:themeColor="accent3"/>
      <w:sz w:val="78"/>
      <w:szCs w:val="78"/>
    </w:rPr>
  </w:style>
  <w:style w:type="paragraph" w:styleId="ac">
    <w:name w:val="No Spacing"/>
    <w:uiPriority w:val="4"/>
    <w:qFormat/>
    <w:pPr>
      <w:spacing w:after="0" w:line="240" w:lineRule="auto"/>
    </w:pPr>
  </w:style>
  <w:style w:type="table" w:customStyle="1" w:styleId="ad">
    <w:name w:val="Хосттар кестесі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-0">
    <w:name w:val="2-тақырып Таңба"/>
    <w:basedOn w:val="a1"/>
    <w:link w:val="2-"/>
    <w:uiPriority w:val="2"/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Pr>
      <w:b w:val="0"/>
      <w:bCs w:val="0"/>
      <w:color w:val="665D4E" w:themeColor="accent1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0"/>
    </w:pPr>
  </w:style>
  <w:style w:type="paragraph" w:styleId="af">
    <w:name w:val="Body Text"/>
    <w:basedOn w:val="a0"/>
    <w:link w:val="af0"/>
    <w:uiPriority w:val="4"/>
    <w:unhideWhenUsed/>
    <w:qFormat/>
    <w:pPr>
      <w:spacing w:after="0"/>
    </w:pPr>
  </w:style>
  <w:style w:type="character" w:customStyle="1" w:styleId="af0">
    <w:name w:val="Негізгі мәтін Таңба"/>
    <w:basedOn w:val="a1"/>
    <w:link w:val="af"/>
    <w:uiPriority w:val="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About us</vt:lpstr>
      <vt:lpstr>Contact us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2013-11-14T05:03:00Z</dcterms:created>
  <dcterms:modified xsi:type="dcterms:W3CDTF">2013-12-04T15:42:00Z</dcterms:modified>
</cp:coreProperties>
</file>