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D" w:rsidRPr="00792685" w:rsidRDefault="009E7042">
      <w:r w:rsidRPr="009E7042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pt;margin-top:3in;width:234pt;height:54pt;z-index:251659264" filled="f" stroked="f">
            <v:textbox inset="5.85pt,.7pt,5.85pt,.7pt">
              <w:txbxContent>
                <w:p w:rsidR="0040384D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40" w:lineRule="exact"/>
                    <w:ind w:right="-198"/>
                    <w:rPr>
                      <w:rFonts w:asciiTheme="majorHAnsi" w:eastAsia="MS-Gothic" w:hAnsiTheme="majorHAnsi" w:cstheme="majorHAnsi"/>
                      <w:kern w:val="0"/>
                      <w:sz w:val="18"/>
                      <w:szCs w:val="18"/>
                    </w:rPr>
                  </w:pPr>
                  <w:r w:rsidRPr="00B112B0">
                    <w:rPr>
                      <w:rFonts w:asciiTheme="majorHAnsi" w:eastAsia="MS-Gothic" w:hAnsiTheme="majorHAnsi" w:cstheme="majorHAnsi"/>
                      <w:kern w:val="0"/>
                      <w:sz w:val="18"/>
                      <w:szCs w:val="18"/>
                    </w:rPr>
                    <w:t>To my dear friend,</w:t>
                  </w:r>
                </w:p>
                <w:p w:rsidR="0040384D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40" w:lineRule="exact"/>
                    <w:ind w:right="-198"/>
                    <w:rPr>
                      <w:rFonts w:asciiTheme="majorHAnsi" w:eastAsia="MS-Gothic" w:hAnsiTheme="majorHAnsi" w:cstheme="majorHAnsi"/>
                      <w:kern w:val="0"/>
                      <w:sz w:val="18"/>
                      <w:szCs w:val="18"/>
                    </w:rPr>
                  </w:pPr>
                  <w:r w:rsidRPr="00B112B0">
                    <w:rPr>
                      <w:rFonts w:asciiTheme="majorHAnsi" w:eastAsia="MS-Gothic" w:hAnsiTheme="majorHAnsi" w:cstheme="majorHAnsi"/>
                      <w:kern w:val="0"/>
                      <w:sz w:val="18"/>
                      <w:szCs w:val="18"/>
                    </w:rPr>
                    <w:t>Here is a Japanese-style New Year's card for you.</w:t>
                  </w:r>
                </w:p>
                <w:p w:rsidR="0040384D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40" w:lineRule="exact"/>
                    <w:ind w:right="-198"/>
                    <w:rPr>
                      <w:rFonts w:asciiTheme="majorHAnsi" w:eastAsia="MS-Gothic" w:hAnsiTheme="majorHAnsi" w:cstheme="majorHAnsi"/>
                      <w:kern w:val="0"/>
                      <w:sz w:val="18"/>
                      <w:szCs w:val="18"/>
                    </w:rPr>
                  </w:pPr>
                  <w:r w:rsidRPr="00B112B0">
                    <w:rPr>
                      <w:rFonts w:asciiTheme="majorHAnsi" w:eastAsia="MS-Gothic" w:hAnsiTheme="majorHAnsi" w:cstheme="majorHAnsi"/>
                      <w:kern w:val="0"/>
                      <w:sz w:val="18"/>
                      <w:szCs w:val="18"/>
                    </w:rPr>
                    <w:t>We hope that 20** will be a successful year</w:t>
                  </w:r>
                </w:p>
                <w:p w:rsidR="0040384D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40" w:lineRule="exact"/>
                    <w:ind w:right="-198"/>
                    <w:rPr>
                      <w:rFonts w:asciiTheme="majorHAnsi" w:hAnsiTheme="majorHAnsi" w:cstheme="majorHAnsi"/>
                    </w:rPr>
                  </w:pPr>
                  <w:r w:rsidRPr="00B112B0">
                    <w:rPr>
                      <w:rFonts w:asciiTheme="majorHAnsi" w:eastAsia="MS-Gothic" w:hAnsiTheme="majorHAnsi" w:cstheme="majorHAnsi"/>
                      <w:kern w:val="0"/>
                      <w:sz w:val="18"/>
                      <w:szCs w:val="18"/>
                    </w:rPr>
                    <w:t>for us both.</w:t>
                  </w:r>
                </w:p>
              </w:txbxContent>
            </v:textbox>
          </v:shape>
        </w:pict>
      </w:r>
      <w:r w:rsidRPr="009E7042">
        <w:rPr>
          <w:szCs w:val="20"/>
        </w:rPr>
        <w:pict>
          <v:shape id="_x0000_s1032" type="#_x0000_t202" style="position:absolute;left:0;text-align:left;margin-left:45pt;margin-top:135pt;width:207pt;height:1in;z-index:251658240" filled="f" stroked="f">
            <v:textbox inset="5.85pt,.7pt,5.85pt,.7pt">
              <w:txbxContent>
                <w:p w:rsidR="003149D6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60" w:lineRule="exact"/>
                    <w:ind w:right="-198"/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</w:pPr>
                  <w:r w:rsidRPr="00B112B0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謹賀新年</w:t>
                  </w:r>
                </w:p>
                <w:p w:rsidR="0040384D" w:rsidRPr="00B112B0" w:rsidRDefault="007F41FE" w:rsidP="0040384D">
                  <w:pPr>
                    <w:widowControl/>
                    <w:autoSpaceDE w:val="0"/>
                    <w:autoSpaceDN w:val="0"/>
                    <w:adjustRightInd w:val="0"/>
                    <w:spacing w:line="260" w:lineRule="exact"/>
                    <w:ind w:right="-198"/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</w:pPr>
                </w:p>
                <w:p w:rsidR="0040384D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60" w:lineRule="exact"/>
                    <w:ind w:right="-198"/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</w:pPr>
                  <w:r w:rsidRPr="00B112B0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昨年は何かとお世話になり有難うございました。</w:t>
                  </w:r>
                </w:p>
                <w:p w:rsidR="0040384D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60" w:lineRule="exact"/>
                    <w:ind w:right="-198"/>
                    <w:rPr>
                      <w:rFonts w:ascii="ＭＳ Ｐゴシック" w:eastAsia="ＭＳ Ｐゴシック" w:hAnsi="ＭＳ Ｐゴシック"/>
                      <w:kern w:val="0"/>
                      <w:sz w:val="18"/>
                      <w:szCs w:val="18"/>
                    </w:rPr>
                  </w:pPr>
                  <w:r w:rsidRPr="00B112B0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本年も引き続きご支援のほどよろしくお願い</w:t>
                  </w:r>
                </w:p>
                <w:p w:rsidR="0040384D" w:rsidRPr="00B112B0" w:rsidRDefault="00D45DA6" w:rsidP="0040384D">
                  <w:pPr>
                    <w:widowControl/>
                    <w:autoSpaceDE w:val="0"/>
                    <w:autoSpaceDN w:val="0"/>
                    <w:adjustRightInd w:val="0"/>
                    <w:spacing w:line="260" w:lineRule="exact"/>
                    <w:ind w:right="-198"/>
                    <w:rPr>
                      <w:rFonts w:ascii="ＭＳ Ｐゴシック" w:eastAsia="ＭＳ Ｐゴシック" w:hAnsi="ＭＳ Ｐゴシック"/>
                    </w:rPr>
                  </w:pPr>
                  <w:r w:rsidRPr="00B112B0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</w:rPr>
                    <w:t>申し上げます。</w:t>
                  </w:r>
                </w:p>
              </w:txbxContent>
            </v:textbox>
          </v:shape>
        </w:pict>
      </w:r>
      <w:r w:rsidR="00D45DA6"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2175510" cy="1808480"/>
            <wp:effectExtent l="25400" t="0" r="8890" b="0"/>
            <wp:wrapNone/>
            <wp:docPr id="3" name="図 3" descr="08ce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ce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5DA6">
        <w:rPr>
          <w:noProof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180" cy="5327650"/>
            <wp:effectExtent l="25400" t="0" r="7620" b="0"/>
            <wp:wrapNone/>
            <wp:docPr id="2" name="図 2" descr="MYEB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EB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2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384D" w:rsidRPr="00792685" w:rsidSect="0040384D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FE" w:rsidRDefault="007F41FE" w:rsidP="00D6295A">
      <w:r>
        <w:separator/>
      </w:r>
    </w:p>
  </w:endnote>
  <w:endnote w:type="continuationSeparator" w:id="1">
    <w:p w:rsidR="007F41FE" w:rsidRDefault="007F41FE" w:rsidP="00D6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ＭＳ ゴシック"/>
    <w:panose1 w:val="00000000000000000000"/>
    <w:charset w:val="4E"/>
    <w:family w:val="auto"/>
    <w:notTrueType/>
    <w:pitch w:val="default"/>
    <w:sig w:usb0="00000001" w:usb1="00000000" w:usb2="01000407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FE" w:rsidRDefault="007F41FE" w:rsidP="00D6295A">
      <w:r>
        <w:separator/>
      </w:r>
    </w:p>
  </w:footnote>
  <w:footnote w:type="continuationSeparator" w:id="1">
    <w:p w:rsidR="007F41FE" w:rsidRDefault="007F41FE" w:rsidP="00D62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B0"/>
    <w:rsid w:val="00160AC3"/>
    <w:rsid w:val="001A3553"/>
    <w:rsid w:val="007F41FE"/>
    <w:rsid w:val="009E7042"/>
    <w:rsid w:val="00B112B0"/>
    <w:rsid w:val="00C650C2"/>
    <w:rsid w:val="00D45DA6"/>
    <w:rsid w:val="00D629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C650C2"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295A"/>
    <w:rPr>
      <w:rFonts w:ascii="Arial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6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295A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年賀状</TPFriendlyName>
    <NumericId xmlns="1119c2e5-8fb9-4d5f-baf1-202c530f2c34">-1</NumericId>
    <BusinessGroup xmlns="1119c2e5-8fb9-4d5f-baf1-202c530f2c34" xsi:nil="true"/>
    <SourceTitle xmlns="1119c2e5-8fb9-4d5f-baf1-202c530f2c34">年賀状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209510</Value>
      <Value>448190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2009-10-22T01:17:36+00:00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TP010350983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>FAREAST\kaorisat</DisplayName>
        <AccountId>71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BlockPublish xmlns="1119c2e5-8fb9-4d5f-baf1-202c530f2c34" xsi:nil="true"/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45728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B2D656DC-A075-4C1C-B3FA-4A34BC568404}"/>
</file>

<file path=customXml/itemProps2.xml><?xml version="1.0" encoding="utf-8"?>
<ds:datastoreItem xmlns:ds="http://schemas.openxmlformats.org/officeDocument/2006/customXml" ds:itemID="{F82F3FB3-5898-4AC6-9CE1-A605AB7DAD78}"/>
</file>

<file path=customXml/itemProps3.xml><?xml version="1.0" encoding="utf-8"?>
<ds:datastoreItem xmlns:ds="http://schemas.openxmlformats.org/officeDocument/2006/customXml" ds:itemID="{EE7BB309-152A-40C4-9616-34DA26BBFF7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年賀状</vt:lpstr>
    </vt:vector>
  </TitlesOfParts>
  <LinksUpToDate>false</LinksUpToDate>
  <CharactersWithSpaces>4</CharactersWithSpaces>
  <SharedDoc>false</SharedDoc>
  <HyperlinkBase/>
  <HLinks>
    <vt:vector size="12" baseType="variant">
      <vt:variant>
        <vt:i4>852011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5374047</vt:i4>
      </vt:variant>
      <vt:variant>
        <vt:i4>-1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</dc:title>
  <dc:creator>Microsoft Corporation</dc:creator>
  <cp:lastModifiedBy/>
  <dcterms:created xsi:type="dcterms:W3CDTF">2008-12-18T09:51:00Z</dcterms:created>
  <dcterms:modified xsi:type="dcterms:W3CDTF">2008-12-18T09:51:00Z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i4>0</vt:i4>
  </property>
  <property fmtid="{D5CDD505-2E9C-101B-9397-08002B2CF9AE}" pid="13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1328;#Word 12;#1665;#Template 12</vt:lpwstr>
  </property>
  <property fmtid="{D5CDD505-2E9C-101B-9397-08002B2CF9AE}" pid="19" name="PolicheckCounter">
    <vt:i4>0</vt:i4>
  </property>
  <property fmtid="{D5CDD505-2E9C-101B-9397-08002B2CF9AE}" pid="36" name="PolicheckStatus">
    <vt:i4>0</vt:i4>
  </property>
  <property fmtid="{D5CDD505-2E9C-101B-9397-08002B2CF9AE}" pid="37" name="APTrustLevel">
    <vt:r8>0</vt:r8>
  </property>
  <property fmtid="{D5CDD505-2E9C-101B-9397-08002B2CF9AE}" pid="38" name="Order">
    <vt:r8>11143200</vt:r8>
  </property>
</Properties>
</file>