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57"/>
        <w:gridCol w:w="4150"/>
      </w:tblGrid>
      <w:tr w:rsidR="00C30B74" w:rsidRPr="00263E03">
        <w:tc>
          <w:tcPr>
            <w:tcW w:w="4315" w:type="dxa"/>
          </w:tcPr>
          <w:sdt>
            <w:sdtPr>
              <w:rPr>
                <w:lang w:val="hu-HU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C30B74" w:rsidRPr="00263E03" w:rsidRDefault="0029464D">
                <w:pPr>
                  <w:pStyle w:val="Kapcsolattartsiadatok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[Utca, házszám]</w:t>
                </w:r>
              </w:p>
            </w:sdtContent>
          </w:sdt>
          <w:sdt>
            <w:sdtPr>
              <w:rPr>
                <w:lang w:val="hu-HU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C30B74" w:rsidRPr="00263E03" w:rsidRDefault="0029464D">
                <w:pPr>
                  <w:pStyle w:val="Kapcsolattartsiadatok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[Irányítószám, település]</w:t>
                </w:r>
              </w:p>
            </w:sdtContent>
          </w:sdt>
          <w:sdt>
            <w:sdtPr>
              <w:rPr>
                <w:lang w:val="hu-HU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C30B74" w:rsidRPr="00263E03" w:rsidRDefault="0029464D">
                <w:pPr>
                  <w:pStyle w:val="Kapcsolattartsiadatok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[Telefonszám]</w:t>
                </w:r>
              </w:p>
            </w:sdtContent>
          </w:sdt>
          <w:sdt>
            <w:sdtPr>
              <w:rPr>
                <w:lang w:val="hu-HU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C30B74" w:rsidRPr="00263E03" w:rsidRDefault="0029464D">
                <w:pPr>
                  <w:pStyle w:val="Kapcsolattartsiadatok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[Faxszám]</w:t>
                </w:r>
              </w:p>
            </w:sdtContent>
          </w:sdt>
          <w:sdt>
            <w:sdtPr>
              <w:rPr>
                <w:lang w:val="hu-HU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C30B74" w:rsidRPr="00263E03" w:rsidRDefault="0029464D">
                <w:pPr>
                  <w:pStyle w:val="Kapcsolattartsiadatok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[Webcím]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C30B74" w:rsidRPr="00263E03" w:rsidRDefault="00003073">
            <w:pPr>
              <w:pStyle w:val="Szervezet"/>
              <w:rPr>
                <w:b/>
                <w:bCs/>
                <w:lang w:val="hu-HU"/>
              </w:rPr>
            </w:pPr>
            <w:sdt>
              <w:sdtPr>
                <w:rPr>
                  <w:lang w:val="hu-HU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9464D" w:rsidRPr="00263E03">
                  <w:rPr>
                    <w:lang w:val="hu-HU"/>
                  </w:rPr>
                  <w:t>[Cég neve]</w:t>
                </w:r>
              </w:sdtContent>
            </w:sdt>
          </w:p>
        </w:tc>
      </w:tr>
    </w:tbl>
    <w:p w:rsidR="00C30B74" w:rsidRPr="00263E03" w:rsidRDefault="0029464D">
      <w:pPr>
        <w:pStyle w:val="Title"/>
        <w:rPr>
          <w:lang w:val="hu-HU"/>
        </w:rPr>
      </w:pPr>
      <w:r w:rsidRPr="00263E03">
        <w:rPr>
          <w:lang w:val="hu-HU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1800"/>
        <w:gridCol w:w="2305"/>
        <w:gridCol w:w="1476"/>
        <w:gridCol w:w="2726"/>
      </w:tblGrid>
      <w:tr w:rsidR="00C30B74" w:rsidRPr="00263E03" w:rsidTr="00263E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Címzett: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</w:tcPr>
          <w:p w:rsidR="00C30B74" w:rsidRPr="00263E03" w:rsidRDefault="00003073">
            <w:pPr>
              <w:pStyle w:val="rlapszvege"/>
              <w:rPr>
                <w:lang w:val="hu-HU"/>
              </w:rPr>
            </w:pPr>
            <w:sdt>
              <w:sdtPr>
                <w:rPr>
                  <w:lang w:val="hu-HU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9464D" w:rsidRPr="00263E03">
                  <w:rPr>
                    <w:lang w:val="hu-HU"/>
                  </w:rPr>
                  <w:t>[Név]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Faxszám:</w:t>
            </w:r>
          </w:p>
        </w:tc>
        <w:sdt>
          <w:sdtPr>
            <w:rPr>
              <w:lang w:val="hu-HU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641" w:type="pct"/>
              </w:tcPr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[Faxszám]</w:t>
                </w:r>
              </w:p>
            </w:tc>
          </w:sdtContent>
        </w:sdt>
      </w:tr>
      <w:tr w:rsidR="00C30B74" w:rsidRPr="00263E03" w:rsidTr="00263E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Feladó:</w:t>
            </w:r>
          </w:p>
        </w:tc>
        <w:sdt>
          <w:sdtPr>
            <w:rPr>
              <w:lang w:val="hu-HU"/>
            </w:rPr>
            <w:alias w:val="Saját név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387" w:type="pct"/>
              </w:tcPr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[Saját név]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Dátum: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1" w:type="pct"/>
          </w:tcPr>
          <w:sdt>
            <w:sdtPr>
              <w:rPr>
                <w:lang w:val="hu-HU"/>
              </w:rPr>
              <w:alias w:val="Dátum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. MMMM d."/>
                <w:lid w:val="hu-HU"/>
                <w:storeMappedDataAs w:val="dateTime"/>
                <w:calendar w:val="gregorian"/>
              </w:date>
            </w:sdtPr>
            <w:sdtEndPr/>
            <w:sdtContent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[Dátum]</w:t>
                </w:r>
              </w:p>
            </w:sdtContent>
          </w:sdt>
        </w:tc>
      </w:tr>
      <w:tr w:rsidR="00C30B74" w:rsidRPr="00263E03" w:rsidTr="00263E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Re:</w:t>
            </w:r>
          </w:p>
        </w:tc>
        <w:sdt>
          <w:sdtPr>
            <w:rPr>
              <w:lang w:val="hu-HU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387" w:type="pct"/>
              </w:tcPr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[Tárgy]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Oldalszám:</w:t>
            </w:r>
          </w:p>
        </w:tc>
        <w:sdt>
          <w:sdtPr>
            <w:rPr>
              <w:lang w:val="hu-HU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641" w:type="pct"/>
              </w:tcPr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[Oldalak száma]</w:t>
                </w:r>
              </w:p>
            </w:tc>
          </w:sdtContent>
        </w:sdt>
      </w:tr>
      <w:tr w:rsidR="00C30B74" w:rsidRPr="00263E03" w:rsidTr="00263E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pct"/>
          </w:tcPr>
          <w:p w:rsidR="00C30B74" w:rsidRPr="00263E03" w:rsidRDefault="0029464D">
            <w:pPr>
              <w:rPr>
                <w:lang w:val="hu-HU"/>
              </w:rPr>
            </w:pPr>
            <w:r w:rsidRPr="00263E03">
              <w:rPr>
                <w:lang w:val="hu-HU"/>
              </w:rPr>
              <w:t>Másolatot kap:</w:t>
            </w:r>
          </w:p>
        </w:tc>
        <w:sdt>
          <w:sdtPr>
            <w:rPr>
              <w:lang w:val="hu-HU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387" w:type="pct"/>
              </w:tcPr>
              <w:p w:rsidR="00C30B74" w:rsidRPr="00263E03" w:rsidRDefault="0029464D">
                <w:pPr>
                  <w:pStyle w:val="rlapszvege"/>
                  <w:rPr>
                    <w:lang w:val="hu-HU"/>
                  </w:rPr>
                </w:pPr>
                <w:r w:rsidRPr="00263E03">
                  <w:rPr>
                    <w:lang w:val="hu-HU"/>
                  </w:rPr>
                  <w:t>[Név]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</w:tcPr>
          <w:p w:rsidR="00C30B74" w:rsidRPr="00263E03" w:rsidRDefault="00C30B74">
            <w:pPr>
              <w:rPr>
                <w:lang w:val="hu-H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1" w:type="pct"/>
          </w:tcPr>
          <w:p w:rsidR="00C30B74" w:rsidRPr="00263E03" w:rsidRDefault="00C30B74">
            <w:pPr>
              <w:pStyle w:val="rlapszvege"/>
              <w:rPr>
                <w:lang w:val="hu-HU"/>
              </w:rPr>
            </w:pPr>
          </w:p>
        </w:tc>
      </w:tr>
    </w:tbl>
    <w:p w:rsidR="00C30B74" w:rsidRPr="00263E03" w:rsidRDefault="00C30B74">
      <w:pPr>
        <w:rPr>
          <w:lang w:val="hu-HU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073"/>
        <w:gridCol w:w="1263"/>
        <w:gridCol w:w="2506"/>
        <w:gridCol w:w="1521"/>
        <w:gridCol w:w="1944"/>
      </w:tblGrid>
      <w:tr w:rsidR="00247E2C" w:rsidRPr="00263E03" w:rsidTr="00247E2C">
        <w:trPr>
          <w:jc w:val="center"/>
        </w:trPr>
        <w:tc>
          <w:tcPr>
            <w:tcW w:w="647" w:type="pct"/>
          </w:tcPr>
          <w:p w:rsidR="00C30B74" w:rsidRPr="00263E03" w:rsidRDefault="00003073">
            <w:pPr>
              <w:pStyle w:val="rlaprszletei"/>
              <w:jc w:val="left"/>
              <w:rPr>
                <w:lang w:val="hu-HU"/>
              </w:rPr>
            </w:pPr>
            <w:sdt>
              <w:sdtPr>
                <w:rPr>
                  <w:rStyle w:val="Jellngyzet"/>
                  <w:lang w:val="hu-HU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29464D" w:rsidRPr="00263E03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29464D" w:rsidRPr="00263E03">
              <w:rPr>
                <w:lang w:val="hu-HU"/>
              </w:rPr>
              <w:t>  Sürgős</w:t>
            </w:r>
          </w:p>
        </w:tc>
        <w:tc>
          <w:tcPr>
            <w:tcW w:w="757" w:type="pct"/>
          </w:tcPr>
          <w:p w:rsidR="00C30B74" w:rsidRPr="00263E03" w:rsidRDefault="00003073">
            <w:pPr>
              <w:pStyle w:val="rlaprszletei"/>
              <w:rPr>
                <w:lang w:val="hu-HU"/>
              </w:rPr>
            </w:pPr>
            <w:sdt>
              <w:sdtPr>
                <w:rPr>
                  <w:rStyle w:val="Jellngyzet"/>
                  <w:lang w:val="hu-HU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29464D" w:rsidRPr="00263E03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29464D" w:rsidRPr="00263E03">
              <w:rPr>
                <w:lang w:val="hu-HU"/>
              </w:rPr>
              <w:t> Átnézendő</w:t>
            </w:r>
          </w:p>
        </w:tc>
        <w:tc>
          <w:tcPr>
            <w:tcW w:w="1509" w:type="pct"/>
          </w:tcPr>
          <w:p w:rsidR="00C30B74" w:rsidRPr="00263E03" w:rsidRDefault="00003073">
            <w:pPr>
              <w:pStyle w:val="rlaprszletei"/>
              <w:rPr>
                <w:lang w:val="hu-HU"/>
              </w:rPr>
            </w:pPr>
            <w:sdt>
              <w:sdtPr>
                <w:rPr>
                  <w:rStyle w:val="Jellngyzet"/>
                  <w:lang w:val="hu-HU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29464D" w:rsidRPr="00263E03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29464D" w:rsidRPr="00263E03">
              <w:rPr>
                <w:lang w:val="hu-HU"/>
              </w:rPr>
              <w:t> Visszajelzést igényel</w:t>
            </w:r>
          </w:p>
        </w:tc>
        <w:tc>
          <w:tcPr>
            <w:tcW w:w="916" w:type="pct"/>
          </w:tcPr>
          <w:p w:rsidR="00C30B74" w:rsidRPr="00263E03" w:rsidRDefault="00003073">
            <w:pPr>
              <w:pStyle w:val="rlaprszletei"/>
              <w:rPr>
                <w:lang w:val="hu-HU"/>
              </w:rPr>
            </w:pPr>
            <w:sdt>
              <w:sdtPr>
                <w:rPr>
                  <w:rStyle w:val="Jellngyzet"/>
                  <w:lang w:val="hu-HU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29464D" w:rsidRPr="00263E03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29464D" w:rsidRPr="00263E03">
              <w:rPr>
                <w:lang w:val="hu-HU"/>
              </w:rPr>
              <w:t> Válaszra vár</w:t>
            </w:r>
          </w:p>
        </w:tc>
        <w:tc>
          <w:tcPr>
            <w:tcW w:w="1171" w:type="pct"/>
          </w:tcPr>
          <w:p w:rsidR="00C30B74" w:rsidRPr="00263E03" w:rsidRDefault="00003073" w:rsidP="00247E2C">
            <w:pPr>
              <w:pStyle w:val="rlaprszletei"/>
              <w:ind w:left="-451"/>
              <w:rPr>
                <w:lang w:val="hu-HU"/>
              </w:rPr>
            </w:pPr>
            <w:sdt>
              <w:sdtPr>
                <w:rPr>
                  <w:rStyle w:val="Jellngyzet"/>
                  <w:lang w:val="hu-HU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29464D" w:rsidRPr="00263E03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29464D" w:rsidRPr="00263E03">
              <w:rPr>
                <w:lang w:val="hu-HU"/>
              </w:rPr>
              <w:t> Törlendő</w:t>
            </w:r>
          </w:p>
        </w:tc>
      </w:tr>
    </w:tbl>
    <w:p w:rsidR="00C30B74" w:rsidRPr="00263E03" w:rsidRDefault="0029464D">
      <w:pPr>
        <w:spacing w:before="120"/>
        <w:rPr>
          <w:lang w:val="hu-HU"/>
        </w:rPr>
      </w:pPr>
      <w:r w:rsidRPr="00263E03">
        <w:rPr>
          <w:rStyle w:val="rlaprszleteiChar"/>
          <w:lang w:val="hu-HU"/>
        </w:rPr>
        <w:t>Megjegyzések:  </w:t>
      </w:r>
      <w:sdt>
        <w:sdtPr>
          <w:rPr>
            <w:lang w:val="hu-HU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263E03">
            <w:rPr>
              <w:lang w:val="hu-HU"/>
            </w:rPr>
            <w:t>[Ide írhat]</w:t>
          </w:r>
        </w:sdtContent>
      </w:sdt>
    </w:p>
    <w:sectPr w:rsidR="00C30B74" w:rsidRPr="00263E03" w:rsidSect="00263E03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D3" w:rsidRDefault="008352D3">
      <w:pPr>
        <w:spacing w:before="0"/>
      </w:pPr>
      <w:r>
        <w:separator/>
      </w:r>
    </w:p>
  </w:endnote>
  <w:endnote w:type="continuationSeparator" w:id="0">
    <w:p w:rsidR="008352D3" w:rsidRDefault="008352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74" w:rsidRDefault="0029464D">
    <w:pPr>
      <w:pStyle w:val="Footer"/>
    </w:pPr>
    <w:r>
      <w:rPr>
        <w:lang w:val="hu-HU"/>
      </w:rPr>
      <w:t xml:space="preserve">Oldal: </w:t>
    </w: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D3" w:rsidRDefault="008352D3">
      <w:pPr>
        <w:spacing w:before="0"/>
      </w:pPr>
      <w:r>
        <w:separator/>
      </w:r>
    </w:p>
  </w:footnote>
  <w:footnote w:type="continuationSeparator" w:id="0">
    <w:p w:rsidR="008352D3" w:rsidRDefault="008352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C30B74" w:rsidRDefault="0029464D">
        <w:pPr>
          <w:pStyle w:val="Header"/>
        </w:pPr>
        <w:r>
          <w:rPr>
            <w:lang w:val="hu-HU"/>
          </w:rPr>
          <w:t>[Dátum]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4"/>
    <w:rsid w:val="00003073"/>
    <w:rsid w:val="001211F4"/>
    <w:rsid w:val="00247E2C"/>
    <w:rsid w:val="00263E03"/>
    <w:rsid w:val="0029464D"/>
    <w:rsid w:val="00373C06"/>
    <w:rsid w:val="0074016C"/>
    <w:rsid w:val="008352D3"/>
    <w:rsid w:val="00B77F4F"/>
    <w:rsid w:val="00C30B74"/>
    <w:rsid w:val="00E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Jellngyzet">
    <w:name w:val="Jelölőnégyzet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rlaprszletei">
    <w:name w:val="Űrlap részletei"/>
    <w:basedOn w:val="Normal"/>
    <w:link w:val="rlaprszletei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Kapcsolattartsiadatok">
    <w:name w:val="Kapcsolattartási adatok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rlapszvege">
    <w:name w:val="Űrlap szövege"/>
    <w:basedOn w:val="Normal"/>
    <w:uiPriority w:val="1"/>
    <w:qFormat/>
    <w:pPr>
      <w:spacing w:after="40"/>
      <w:contextualSpacing/>
    </w:pPr>
  </w:style>
  <w:style w:type="character" w:customStyle="1" w:styleId="rlaprszleteiChar">
    <w:name w:val="Űrlap részletei Char"/>
    <w:basedOn w:val="DefaultParagraphFont"/>
    <w:link w:val="rlaprszletei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Szervezet">
    <w:name w:val="Szervezet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8815D5" w:rsidRDefault="00D339EF">
          <w:pPr>
            <w:pStyle w:val="40DE04FE35834E4FAA9EEC35FCEC376E8"/>
          </w:pPr>
          <w:r>
            <w:rPr>
              <w:lang w:val="hu-HU"/>
            </w:rPr>
            <w:t>[Név]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8815D5" w:rsidRDefault="00D339EF">
          <w:pPr>
            <w:pStyle w:val="D1F8441645344919ADDB9307391FB88B7"/>
          </w:pPr>
          <w:r>
            <w:rPr>
              <w:lang w:val="hu-HU"/>
            </w:rPr>
            <w:t>[Saját név]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8815D5" w:rsidRDefault="00D339EF">
          <w:pPr>
            <w:pStyle w:val="B9FEBAD572AC4BD5ABFAD372A3A898DA7"/>
          </w:pPr>
          <w:r>
            <w:rPr>
              <w:lang w:val="hu-HU"/>
            </w:rPr>
            <w:t>[Tárgy]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8815D5" w:rsidRDefault="00D339EF">
          <w:pPr>
            <w:pStyle w:val="7F94BCC74AB74444BBBA362BF99F811E7"/>
          </w:pPr>
          <w:r>
            <w:rPr>
              <w:lang w:val="hu-HU"/>
            </w:rPr>
            <w:t>[Faxszám]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8815D5" w:rsidRDefault="00D339EF">
          <w:pPr>
            <w:pStyle w:val="5C3223E3A374477EA4ABD6AA138080D37"/>
          </w:pPr>
          <w:r>
            <w:rPr>
              <w:lang w:val="hu-HU"/>
            </w:rPr>
            <w:t>[Oldalak száma]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8815D5" w:rsidRDefault="00D339EF">
          <w:r>
            <w:rPr>
              <w:lang w:val="hu-HU"/>
            </w:rPr>
            <w:t>[Ide írhat]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8815D5" w:rsidRDefault="00D339EF">
          <w:r>
            <w:rPr>
              <w:lang w:val="hu-HU"/>
            </w:rPr>
            <w:t>[Utca, házszám]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8815D5" w:rsidRDefault="00D339EF">
          <w:r>
            <w:rPr>
              <w:lang w:val="hu-HU"/>
            </w:rPr>
            <w:t>[Irányítószám, település]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8815D5" w:rsidRDefault="00D339EF">
          <w:r>
            <w:rPr>
              <w:lang w:val="hu-HU"/>
            </w:rPr>
            <w:t>[Telefonszám]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8815D5" w:rsidRDefault="00D339EF">
          <w:r>
            <w:rPr>
              <w:lang w:val="hu-HU"/>
            </w:rPr>
            <w:t>[Faxszám]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8815D5" w:rsidRDefault="00D339EF">
          <w:r>
            <w:rPr>
              <w:lang w:val="hu-HU"/>
            </w:rPr>
            <w:t>[Webcím]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8815D5" w:rsidRDefault="00D339EF">
          <w:r>
            <w:rPr>
              <w:lang w:val="hu-HU"/>
            </w:rPr>
            <w:t>[Cég neve]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8815D5" w:rsidRDefault="00D339EF">
          <w:r>
            <w:rPr>
              <w:lang w:val="hu-HU"/>
            </w:rPr>
            <w:t>[Dátum]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5"/>
    <w:rsid w:val="008815D5"/>
    <w:rsid w:val="00D339EF"/>
    <w:rsid w:val="00E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855912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2012-09-12T19:06:00+00:00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360478</Value>
    </PublishStatusLookup>
    <APAuthor xmlns="5fce2081-f58c-44ad-b03c-4d426a1b6afa">
      <UserInfo>
        <DisplayName>REDMOND\v-depind</DisplayName>
        <AccountId>3238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TP103453680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0A8062AB-924B-40A5-AE8C-58C08CF6937B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