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611C3025" w:rsidR="00713BC4" w:rsidRDefault="002C416B">
      <w:pPr>
        <w:pStyle w:val="Cm"/>
      </w:pPr>
      <w:r>
        <w:rPr>
          <w:lang w:bidi="hu"/>
        </w:rPr>
        <w:t>HETI FELADATOK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név és dátum táblázata a nevet, a hónapot és az évet tartalmazza.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rlapcmsora"/>
            </w:pPr>
            <w:r>
              <w:rPr>
                <w:lang w:bidi="hu"/>
              </w:rPr>
              <w:t>NÉV: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rlapadatai"/>
            </w:pPr>
            <w:r>
              <w:rPr>
                <w:lang w:bidi="hu"/>
              </w:rPr>
              <w:t>[Az Ön neve]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rlapcmsora"/>
            </w:pPr>
            <w:r>
              <w:rPr>
                <w:lang w:bidi="hu"/>
              </w:rPr>
              <w:t>HÓNAP: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rlapadatai"/>
            </w:pPr>
            <w:r>
              <w:rPr>
                <w:lang w:bidi="hu"/>
              </w:rPr>
              <w:t>[Hónap]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rlapcmsora"/>
            </w:pPr>
            <w:r>
              <w:rPr>
                <w:lang w:bidi="hu"/>
              </w:rPr>
              <w:t>ÉV: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rlapadatai"/>
            </w:pPr>
            <w:r>
              <w:rPr>
                <w:lang w:bidi="hu"/>
              </w:rPr>
              <w:t>[Év]</w:t>
            </w:r>
          </w:p>
        </w:tc>
      </w:tr>
    </w:tbl>
    <w:p w14:paraId="306A0E98" w14:textId="77777777" w:rsidR="00713BC4" w:rsidRDefault="00713BC4"/>
    <w:tbl>
      <w:tblPr>
        <w:tblStyle w:val="Feladatoknaptra"/>
        <w:tblW w:w="0" w:type="auto"/>
        <w:tblInd w:w="3" w:type="dxa"/>
        <w:tblLayout w:type="fixed"/>
        <w:tblLook w:val="00A0" w:firstRow="1" w:lastRow="0" w:firstColumn="1" w:lastColumn="0" w:noHBand="0" w:noVBand="0"/>
        <w:tblCaption w:val="A feladatok táblázata a napot, a megjegyzéseket és az egyes tárgyak feladatainak adatait tartalmazza.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hu"/>
              </w:rPr>
              <w:t>Nap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MEGJEGYZÉSEK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TÁRGY]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[2. TÁRGY]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TÁRGY]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[4. TÁRGY]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TÁRGY]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[6. TÁRGY]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hu"/>
              </w:rPr>
              <w:t>H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megjegyzés]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feladat]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feladat]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feladat]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feladat]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feladat]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feladat]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hu"/>
              </w:rPr>
              <w:t>K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megjegyzés]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feladat]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feladat]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feladat]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feladat]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feladat]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feladat]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hu"/>
              </w:rPr>
              <w:t>Sze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megjegyzés]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feladat]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feladat]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feladat]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feladat]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feladat]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feladat]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hu"/>
              </w:rPr>
              <w:t>Cs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[4. megjegyzés]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[4. feladat]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[4. feladat]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[4. feladat]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[4. feladat]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[4. feladat]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[4. feladat]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hu"/>
              </w:rPr>
              <w:t>P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megjegyzés]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feladat]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feladat]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feladat]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feladat]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feladat]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[5. feladat]</w:t>
            </w:r>
          </w:p>
        </w:tc>
      </w:tr>
    </w:tbl>
    <w:p w14:paraId="75706A16" w14:textId="4581C048" w:rsidR="00324AF1" w:rsidRDefault="00324AF1" w:rsidP="002F635C">
      <w:pPr>
        <w:pStyle w:val="Nincstrkz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6A1EDC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92FC3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h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590D"/>
  </w:style>
  <w:style w:type="paragraph" w:styleId="Cmsor1">
    <w:name w:val="heading 1"/>
    <w:basedOn w:val="Norml"/>
    <w:next w:val="Norml"/>
    <w:link w:val="Cmsor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rlapcmsora">
    <w:name w:val="Űrlap címsora"/>
    <w:basedOn w:val="Norm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rlapadatai">
    <w:name w:val="Űrlap adatai"/>
    <w:basedOn w:val="Norm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Feladatoknaptra">
    <w:name w:val="Feladatok naptára"/>
    <w:basedOn w:val="Normltblzat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473AC7"/>
    <w:rPr>
      <w:color w:val="4B4B4B" w:themeColor="text2"/>
    </w:rPr>
  </w:style>
  <w:style w:type="table" w:customStyle="1" w:styleId="Vonalak">
    <w:name w:val="Vonalak"/>
    <w:basedOn w:val="Normltblzat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llb">
    <w:name w:val="footer"/>
    <w:basedOn w:val="Norml"/>
    <w:link w:val="llb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077F9A" w:themeColor="accent1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56F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CF356F"/>
  </w:style>
  <w:style w:type="paragraph" w:styleId="Szvegblokk">
    <w:name w:val="Block Text"/>
    <w:basedOn w:val="Norm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CF356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356F"/>
  </w:style>
  <w:style w:type="paragraph" w:styleId="Szvegtrzs2">
    <w:name w:val="Body Text 2"/>
    <w:basedOn w:val="Norml"/>
    <w:link w:val="Szvegtrzs2Char"/>
    <w:uiPriority w:val="99"/>
    <w:semiHidden/>
    <w:unhideWhenUsed/>
    <w:rsid w:val="00CF356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F356F"/>
  </w:style>
  <w:style w:type="paragraph" w:styleId="Szvegtrzs3">
    <w:name w:val="Body Text 3"/>
    <w:basedOn w:val="Norml"/>
    <w:link w:val="Szvegtrzs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F356F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F356F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F356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F356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F356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F356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F356F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F356F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CF356F"/>
  </w:style>
  <w:style w:type="table" w:styleId="Sznesrcs">
    <w:name w:val="Colorful Grid"/>
    <w:basedOn w:val="Normltblzat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F356F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356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356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35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356F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qFormat/>
    <w:rsid w:val="00CF356F"/>
  </w:style>
  <w:style w:type="character" w:customStyle="1" w:styleId="DtumChar">
    <w:name w:val="Dátum Char"/>
    <w:basedOn w:val="Bekezdsalapbettpusa"/>
    <w:link w:val="Dtum"/>
    <w:uiPriority w:val="99"/>
    <w:semiHidden/>
    <w:rsid w:val="00CF356F"/>
  </w:style>
  <w:style w:type="paragraph" w:styleId="Dokumentumtrkp">
    <w:name w:val="Document Map"/>
    <w:basedOn w:val="Norml"/>
    <w:link w:val="Dokumentumtrk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F356F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CF356F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CF356F"/>
  </w:style>
  <w:style w:type="character" w:styleId="Kiemels">
    <w:name w:val="Emphasis"/>
    <w:basedOn w:val="Bekezdsalapbettpusa"/>
    <w:uiPriority w:val="20"/>
    <w:semiHidden/>
    <w:unhideWhenUsed/>
    <w:qFormat/>
    <w:rsid w:val="00CF356F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CF356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F356F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CF356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356F"/>
    <w:rPr>
      <w:szCs w:val="20"/>
    </w:rPr>
  </w:style>
  <w:style w:type="table" w:styleId="Tblzatrcsos1vilgos">
    <w:name w:val="Grid Table 1 Light"/>
    <w:basedOn w:val="Normltblzat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blzatrcsos3">
    <w:name w:val="Grid Table 3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CF356F"/>
  </w:style>
  <w:style w:type="paragraph" w:styleId="HTML-cm">
    <w:name w:val="HTML Address"/>
    <w:basedOn w:val="Norml"/>
    <w:link w:val="HTML-cm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F356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CF356F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CF356F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356F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CF356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F356F"/>
    <w:rPr>
      <w:color w:val="077F9A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F356F"/>
    <w:rPr>
      <w:i/>
      <w:iCs/>
      <w:color w:val="077F9A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F356F"/>
  </w:style>
  <w:style w:type="paragraph" w:styleId="Lista">
    <w:name w:val="List"/>
    <w:basedOn w:val="Norml"/>
    <w:uiPriority w:val="99"/>
    <w:semiHidden/>
    <w:unhideWhenUsed/>
    <w:rsid w:val="00CF356F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CF356F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CF356F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CF356F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CF356F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CF356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atblzat2">
    <w:name w:val="List Table 2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atblzat3">
    <w:name w:val="List Table 3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F356F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qFormat/>
    <w:rsid w:val="00CF356F"/>
    <w:pPr>
      <w:spacing w:before="0" w:after="0"/>
    </w:pPr>
  </w:style>
  <w:style w:type="paragraph" w:styleId="NormlWeb">
    <w:name w:val="Normal (Web)"/>
    <w:basedOn w:val="Norm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CF356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F356F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F356F"/>
  </w:style>
  <w:style w:type="character" w:styleId="Oldalszm">
    <w:name w:val="page number"/>
    <w:basedOn w:val="Bekezdsalapbettpusa"/>
    <w:uiPriority w:val="99"/>
    <w:semiHidden/>
    <w:unhideWhenUsed/>
    <w:rsid w:val="00CF356F"/>
  </w:style>
  <w:style w:type="table" w:styleId="Tblzategyszer1">
    <w:name w:val="Plain Table 1"/>
    <w:basedOn w:val="Normltblzat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F356F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CF356F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CF356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F356F"/>
  </w:style>
  <w:style w:type="paragraph" w:styleId="Alrs">
    <w:name w:val="Signature"/>
    <w:basedOn w:val="Norml"/>
    <w:link w:val="Alrs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CF356F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CF356F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CF356F"/>
    <w:rPr>
      <w:b/>
      <w:bCs/>
    </w:rPr>
  </w:style>
  <w:style w:type="paragraph" w:styleId="Alcm">
    <w:name w:val="Subtitle"/>
    <w:basedOn w:val="Norml"/>
    <w:next w:val="Norml"/>
    <w:link w:val="Alcm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4"/>
    <w:semiHidden/>
    <w:rsid w:val="00CF356F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F356F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CF356F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F356F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F356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F356F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F356F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F356F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F356F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F356F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F356F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F356F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F356F"/>
    <w:pPr>
      <w:outlineLvl w:val="9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2018-01-17T07:00:00Z</dcterms:created>
  <dcterms:modified xsi:type="dcterms:W3CDTF">2019-01-28T12:34:00Z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