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1D2" w:rsidRPr="00107EC2" w:rsidRDefault="00C611D2">
      <w:pPr>
        <w:rPr>
          <w:lang w:val="hr-HR"/>
        </w:rPr>
      </w:pPr>
    </w:p>
    <w:p w:rsidR="00C611D2" w:rsidRPr="00107EC2" w:rsidRDefault="00107EC2">
      <w:pPr>
        <w:rPr>
          <w:lang w:val="hr-HR"/>
        </w:rPr>
      </w:pPr>
      <w:r w:rsidRPr="00107EC2">
        <w:rPr>
          <w:noProof/>
          <w:lang w:val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0" type="#_x0000_t202" style="position:absolute;margin-left:461.1pt;margin-top:365.55pt;width:266.3pt;height:123.15pt;z-index:251728896;mso-position-horizontal-relative:page;mso-position-vertical-relative:page" o:allowincell="f" filled="f" fillcolor="white [3212]" stroked="f">
            <v:textbox style="mso-next-textbox:#_x0000_s1140" inset="14.4pt,11.52pt,14.4pt,14.4pt">
              <w:txbxContent>
                <w:p w:rsidR="00C611D2" w:rsidRPr="00107EC2" w:rsidRDefault="00F40DC4">
                  <w:pPr>
                    <w:pStyle w:val="naslov1"/>
                    <w:rPr>
                      <w:sz w:val="72"/>
                      <w:szCs w:val="72"/>
                    </w:rPr>
                  </w:pPr>
                  <w:r w:rsidRPr="00107EC2">
                    <w:rPr>
                      <w:sz w:val="72"/>
                      <w:szCs w:val="72"/>
                      <w:lang w:val="hr-HR"/>
                    </w:rPr>
                    <w:t>pridružite nam se</w:t>
                  </w:r>
                </w:p>
              </w:txbxContent>
            </v:textbox>
            <w10:wrap anchorx="page" anchory="page"/>
          </v:shape>
        </w:pict>
      </w:r>
      <w:r w:rsidRPr="00107EC2">
        <w:rPr>
          <w:noProof/>
          <w:lang w:val="hr-HR"/>
        </w:rPr>
        <w:pict>
          <v:shape id="_x0000_s1055" type="#_x0000_t202" style="position:absolute;margin-left:64.15pt;margin-top:365.55pt;width:266.3pt;height:117.25pt;z-index:251727872;mso-position-horizontal-relative:page;mso-position-vertical-relative:page" o:allowincell="f" filled="f" fillcolor="white [3212]" stroked="f">
            <v:textbox style="mso-next-textbox:#_x0000_s1055" inset="14.4pt,11.52pt,14.4pt,14.4pt">
              <w:txbxContent>
                <w:p w:rsidR="00C611D2" w:rsidRPr="00107EC2" w:rsidRDefault="00F40DC4">
                  <w:pPr>
                    <w:pStyle w:val="naslov1"/>
                    <w:rPr>
                      <w:sz w:val="72"/>
                      <w:szCs w:val="72"/>
                    </w:rPr>
                  </w:pPr>
                  <w:r w:rsidRPr="00107EC2">
                    <w:rPr>
                      <w:sz w:val="72"/>
                      <w:szCs w:val="72"/>
                      <w:lang w:val="hr-HR"/>
                    </w:rPr>
                    <w:t>pridružite nam se</w:t>
                  </w:r>
                </w:p>
              </w:txbxContent>
            </v:textbox>
            <w10:wrap anchorx="page" anchory="page"/>
          </v:shape>
        </w:pict>
      </w:r>
      <w:r w:rsidR="00F40DC4" w:rsidRPr="00107EC2">
        <w:rPr>
          <w:noProof/>
          <w:lang w:val="hr-HR" w:eastAsia="ja-JP" w:bidi="kn-IN"/>
        </w:rPr>
        <w:drawing>
          <wp:anchor distT="0" distB="0" distL="114300" distR="114300" simplePos="0" relativeHeight="251639799" behindDoc="0" locked="0" layoutInCell="0" allowOverlap="1">
            <wp:simplePos x="0" y="0"/>
            <wp:positionH relativeFrom="page">
              <wp:posOffset>5468620</wp:posOffset>
            </wp:positionH>
            <wp:positionV relativeFrom="page">
              <wp:posOffset>4401185</wp:posOffset>
            </wp:positionV>
            <wp:extent cx="4104640" cy="2962275"/>
            <wp:effectExtent l="19050" t="0" r="0" b="0"/>
            <wp:wrapNone/>
            <wp:docPr id="2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4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47624" r="27252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410464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DC4" w:rsidRPr="00107EC2">
        <w:rPr>
          <w:noProof/>
          <w:lang w:val="hr-HR" w:eastAsia="ja-JP" w:bidi="kn-IN"/>
        </w:rPr>
        <w:drawing>
          <wp:anchor distT="0" distB="0" distL="114300" distR="114300" simplePos="0" relativeHeight="251646971" behindDoc="0" locked="0" layoutInCell="0" allowOverlap="1">
            <wp:simplePos x="0" y="0"/>
            <wp:positionH relativeFrom="page">
              <wp:posOffset>457835</wp:posOffset>
            </wp:positionH>
            <wp:positionV relativeFrom="page">
              <wp:posOffset>6412865</wp:posOffset>
            </wp:positionV>
            <wp:extent cx="4108450" cy="962660"/>
            <wp:effectExtent l="19050" t="0" r="6350" b="0"/>
            <wp:wrapNone/>
            <wp:docPr id="250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4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2879" r="27252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DC4" w:rsidRPr="00107EC2">
        <w:rPr>
          <w:noProof/>
          <w:lang w:val="hr-HR" w:eastAsia="ja-JP" w:bidi="kn-IN"/>
        </w:rPr>
        <w:drawing>
          <wp:anchor distT="0" distB="0" distL="114300" distR="114300" simplePos="0" relativeHeight="251640823" behindDoc="0" locked="0" layoutInCell="0" allowOverlap="1">
            <wp:simplePos x="0" y="0"/>
            <wp:positionH relativeFrom="page">
              <wp:posOffset>5468620</wp:posOffset>
            </wp:positionH>
            <wp:positionV relativeFrom="page">
              <wp:posOffset>6242050</wp:posOffset>
            </wp:positionV>
            <wp:extent cx="4110355" cy="1121410"/>
            <wp:effectExtent l="19050" t="0" r="4445" b="0"/>
            <wp:wrapNone/>
            <wp:docPr id="320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52037" b="27442"/>
                    <a:stretch>
                      <a:fillRect/>
                    </a:stretch>
                  </pic:blipFill>
                  <pic:spPr>
                    <a:xfrm>
                      <a:off x="0" y="0"/>
                      <a:ext cx="4110355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DC4" w:rsidRPr="00107EC2">
        <w:rPr>
          <w:noProof/>
          <w:lang w:val="hr-HR" w:eastAsia="ja-JP" w:bidi="kn-IN"/>
        </w:rPr>
        <w:drawing>
          <wp:anchor distT="0" distB="0" distL="114300" distR="114300" simplePos="0" relativeHeight="251645946" behindDoc="0" locked="0" layoutInCell="0" allowOverlap="1">
            <wp:simplePos x="0" y="0"/>
            <wp:positionH relativeFrom="page">
              <wp:posOffset>457962</wp:posOffset>
            </wp:positionH>
            <wp:positionV relativeFrom="page">
              <wp:posOffset>4413504</wp:posOffset>
            </wp:positionV>
            <wp:extent cx="4110863" cy="2962656"/>
            <wp:effectExtent l="19050" t="0" r="3937" b="0"/>
            <wp:wrapNone/>
            <wp:docPr id="13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18613" b="27442"/>
                    <a:stretch>
                      <a:fillRect/>
                    </a:stretch>
                  </pic:blipFill>
                  <pic:spPr>
                    <a:xfrm>
                      <a:off x="0" y="0"/>
                      <a:ext cx="4110863" cy="296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11D2" w:rsidRPr="00107EC2">
        <w:rPr>
          <w:noProof/>
          <w:lang w:val="hr-HR"/>
        </w:rPr>
        <w:pict>
          <v:roundrect id="_x0000_s1139" style="position:absolute;margin-left:474.7pt;margin-top:368.4pt;width:236.6pt;height:141.75pt;z-index:251641848;mso-position-horizontal-relative:page;mso-position-vertical-relative:page" arcsize="10486f" o:allowincell="f" stroked="f">
            <v:fill opacity="52429f"/>
            <w10:wrap anchorx="page" anchory="page"/>
          </v:roundrect>
        </w:pict>
      </w:r>
      <w:r w:rsidR="00C611D2" w:rsidRPr="00107EC2">
        <w:rPr>
          <w:noProof/>
          <w:lang w:val="hr-HR"/>
        </w:rPr>
        <w:pict>
          <v:shape id="_x0000_s1137" type="#_x0000_t202" style="position:absolute;margin-left:642.5pt;margin-top:414.3pt;width:95.75pt;height:83.25pt;z-index:251717632;mso-position-horizontal-relative:text;mso-position-vertical-relative:text" filled="f" stroked="f">
            <v:textbox style="mso-next-textbox:#_x0000_s1137">
              <w:txbxContent>
                <w:p w:rsidR="00C611D2" w:rsidRDefault="00F40DC4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993348" cy="864159"/>
                        <wp:effectExtent l="57150" t="19050" r="0" b="0"/>
                        <wp:docPr id="318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676484" flipH="1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611D2" w:rsidRPr="00107EC2">
        <w:rPr>
          <w:noProof/>
          <w:lang w:val="hr-HR"/>
        </w:rPr>
        <w:pict>
          <v:shape id="_x0000_s1136" type="#_x0000_t202" style="position:absolute;margin-left:641.4pt;margin-top:410.3pt;width:101.2pt;height:89.8pt;z-index:251716608;mso-position-horizontal-relative:text;mso-position-vertical-relative:text" filled="f" stroked="f">
            <v:textbox style="mso-next-textbox:#_x0000_s1136">
              <w:txbxContent>
                <w:p w:rsidR="00C611D2" w:rsidRDefault="00F40DC4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1046132" cy="855440"/>
                        <wp:effectExtent l="0" t="76200" r="39718" b="58960"/>
                        <wp:docPr id="317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326283" flipH="1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611D2" w:rsidRPr="00107EC2">
        <w:rPr>
          <w:noProof/>
          <w:lang w:val="hr-HR"/>
        </w:rPr>
        <w:pict>
          <v:shape id="_x0000_s1135" type="#_x0000_t202" style="position:absolute;margin-left:402.55pt;margin-top:434.55pt;width:38.75pt;height:27.35pt;z-index:251715584;mso-position-horizontal-relative:text;mso-position-vertical-relative:text" filled="f" stroked="f">
            <v:textbox style="mso-next-textbox:#_x0000_s1135">
              <w:txbxContent>
                <w:p w:rsidR="00C611D2" w:rsidRDefault="00F40DC4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188965" cy="195126"/>
                        <wp:effectExtent l="57150" t="19050" r="1535" b="14424"/>
                        <wp:docPr id="316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306855"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611D2" w:rsidRPr="00107EC2">
        <w:rPr>
          <w:noProof/>
          <w:lang w:val="hr-HR"/>
        </w:rPr>
        <w:pict>
          <v:shape id="_x0000_s1134" type="#_x0000_t202" style="position:absolute;margin-left:372.15pt;margin-top:408.4pt;width:95.75pt;height:83.25pt;z-index:251714560;mso-position-horizontal-relative:text;mso-position-vertical-relative:text" filled="f" stroked="f">
            <v:textbox style="mso-next-textbox:#_x0000_s1134">
              <w:txbxContent>
                <w:p w:rsidR="00C611D2" w:rsidRDefault="00F40DC4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993348" cy="864159"/>
                        <wp:effectExtent l="0" t="19050" r="92502" b="0"/>
                        <wp:docPr id="315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2351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611D2" w:rsidRPr="00107EC2">
        <w:rPr>
          <w:noProof/>
          <w:lang w:val="hr-HR"/>
        </w:rPr>
        <w:pict>
          <v:shape id="_x0000_s1133" type="#_x0000_t202" style="position:absolute;margin-left:371.05pt;margin-top:404.4pt;width:101.2pt;height:89.8pt;z-index:251713536;mso-position-horizontal-relative:text;mso-position-vertical-relative:text" filled="f" stroked="f">
            <v:textbox style="mso-next-textbox:#_x0000_s1133">
              <w:txbxContent>
                <w:p w:rsidR="00C611D2" w:rsidRDefault="00F40DC4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1046132" cy="855440"/>
                        <wp:effectExtent l="19050" t="76200" r="0" b="58960"/>
                        <wp:docPr id="314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273717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611D2" w:rsidRPr="00107EC2">
        <w:rPr>
          <w:noProof/>
          <w:lang w:val="hr-HR"/>
        </w:rPr>
        <w:pict>
          <v:shape id="_x0000_s1132" type="#_x0000_t202" style="position:absolute;margin-left:533.4pt;margin-top:431.65pt;width:50.4pt;height:40.8pt;z-index:251712512;mso-position-horizontal-relative:text;mso-position-vertical-relative:text" filled="f" stroked="f">
            <v:textbox style="mso-next-textbox:#_x0000_s1132">
              <w:txbxContent>
                <w:p w:rsidR="00C611D2" w:rsidRDefault="00F40DC4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313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611D2" w:rsidRPr="00107EC2">
        <w:rPr>
          <w:noProof/>
          <w:lang w:val="hr-HR"/>
        </w:rPr>
        <w:pict>
          <v:shape id="_x0000_s1131" type="#_x0000_t202" style="position:absolute;margin-left:478.1pt;margin-top:386.25pt;width:171.5pt;height:137.2pt;z-index:251711488;mso-position-horizontal-relative:text;mso-position-vertical-relative:text" filled="f" stroked="f">
            <v:textbox style="mso-next-textbox:#_x0000_s1131">
              <w:txbxContent>
                <w:p w:rsidR="00C611D2" w:rsidRDefault="00F40DC4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312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611D2" w:rsidRPr="00107EC2">
        <w:rPr>
          <w:noProof/>
          <w:lang w:val="hr-HR"/>
        </w:rPr>
        <w:pict>
          <v:shape id="_x0000_s1130" type="#_x0000_t202" style="position:absolute;margin-left:470.45pt;margin-top:388.8pt;width:170.65pt;height:138.4pt;z-index:251710464;mso-position-horizontal-relative:text;mso-position-vertical-relative:text" filled="f" stroked="f">
            <v:textbox style="mso-next-textbox:#_x0000_s1130">
              <w:txbxContent>
                <w:p w:rsidR="00C611D2" w:rsidRDefault="00F40DC4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311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611D2" w:rsidRPr="00107EC2">
        <w:rPr>
          <w:noProof/>
          <w:lang w:val="hr-HR"/>
        </w:rPr>
        <w:pict>
          <v:shape id="_x0000_s1129" type="#_x0000_t202" style="position:absolute;margin-left:617.25pt;margin-top:442.9pt;width:31.35pt;height:27.35pt;z-index:251709440;mso-position-horizontal-relative:text;mso-position-vertical-relative:text" filled="f" stroked="f">
            <v:textbox style="mso-next-textbox:#_x0000_s1129">
              <w:txbxContent>
                <w:p w:rsidR="00C611D2" w:rsidRDefault="00F40DC4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310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611D2" w:rsidRPr="00107EC2">
        <w:rPr>
          <w:noProof/>
          <w:lang w:val="hr-HR"/>
        </w:rPr>
        <w:pict>
          <v:shape id="_x0000_s1128" type="#_x0000_t202" style="position:absolute;margin-left:580.55pt;margin-top:416.75pt;width:95.75pt;height:83.25pt;z-index:251708416;mso-position-horizontal-relative:text;mso-position-vertical-relative:text" filled="f" stroked="f">
            <v:textbox style="mso-next-textbox:#_x0000_s1128">
              <w:txbxContent>
                <w:p w:rsidR="00C611D2" w:rsidRDefault="00F40DC4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309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611D2" w:rsidRPr="00107EC2">
        <w:rPr>
          <w:noProof/>
          <w:lang w:val="hr-HR"/>
        </w:rPr>
        <w:pict>
          <v:shape id="_x0000_s1127" type="#_x0000_t202" style="position:absolute;margin-left:582.95pt;margin-top:414.85pt;width:101.2pt;height:79.4pt;z-index:251707392;mso-position-horizontal-relative:text;mso-position-vertical-relative:text" filled="f" stroked="f">
            <v:textbox style="mso-next-textbox:#_x0000_s1127">
              <w:txbxContent>
                <w:p w:rsidR="00C611D2" w:rsidRDefault="00F40DC4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308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611D2" w:rsidRPr="00107EC2">
        <w:rPr>
          <w:noProof/>
          <w:lang w:val="hr-HR"/>
        </w:rPr>
        <w:pict>
          <v:shape id="_x0000_s1126" type="#_x0000_t202" style="position:absolute;margin-left:459.4pt;margin-top:444.7pt;width:31.35pt;height:27.35pt;z-index:251706368;mso-position-horizontal-relative:text;mso-position-vertical-relative:text" filled="f" stroked="f">
            <v:textbox style="mso-next-textbox:#_x0000_s1126">
              <w:txbxContent>
                <w:p w:rsidR="00C611D2" w:rsidRDefault="00F40DC4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307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611D2" w:rsidRPr="00107EC2">
        <w:rPr>
          <w:noProof/>
          <w:lang w:val="hr-HR"/>
        </w:rPr>
        <w:pict>
          <v:shape id="_x0000_s1125" type="#_x0000_t202" style="position:absolute;margin-left:422.7pt;margin-top:418.55pt;width:95.75pt;height:83.25pt;z-index:251705344;mso-position-horizontal-relative:text;mso-position-vertical-relative:text" filled="f" stroked="f">
            <v:textbox style="mso-next-textbox:#_x0000_s1125">
              <w:txbxContent>
                <w:p w:rsidR="00C611D2" w:rsidRDefault="00F40DC4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30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611D2" w:rsidRPr="00107EC2">
        <w:rPr>
          <w:noProof/>
          <w:lang w:val="hr-HR"/>
        </w:rPr>
        <w:pict>
          <v:shape id="_x0000_s1124" type="#_x0000_t202" style="position:absolute;margin-left:425.1pt;margin-top:416.65pt;width:101.2pt;height:79.4pt;z-index:251704320;mso-position-horizontal-relative:text;mso-position-vertical-relative:text" filled="f" stroked="f">
            <v:textbox style="mso-next-textbox:#_x0000_s1124">
              <w:txbxContent>
                <w:p w:rsidR="00C611D2" w:rsidRDefault="00F40DC4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305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611D2" w:rsidRPr="00107EC2">
        <w:rPr>
          <w:noProof/>
          <w:lang w:val="hr-HR"/>
        </w:rPr>
        <w:pict>
          <v:shape id="_x0000_s1138" type="#_x0000_t202" style="position:absolute;margin-left:672.9pt;margin-top:440.45pt;width:38.75pt;height:27.35pt;z-index:251718656;mso-position-horizontal-relative:text;mso-position-vertical-relative:text" filled="f" stroked="f">
            <v:textbox style="mso-next-textbox:#_x0000_s1138">
              <w:txbxContent>
                <w:p w:rsidR="00C611D2" w:rsidRDefault="00F40DC4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188965" cy="195126"/>
                        <wp:effectExtent l="19050" t="19050" r="39635" b="14424"/>
                        <wp:docPr id="319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3293145" flipH="1"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611D2" w:rsidRPr="00107EC2">
        <w:rPr>
          <w:noProof/>
          <w:lang w:val="hr-HR"/>
        </w:rPr>
        <w:pict>
          <v:roundrect id="_x0000_s1054" style="position:absolute;margin-left:77.75pt;margin-top:368.4pt;width:236.6pt;height:141.75pt;z-index:251649021;mso-position-horizontal-relative:page;mso-position-vertical-relative:page" arcsize="10486f" o:allowincell="f" stroked="f">
            <v:fill opacity="52429f"/>
            <w10:wrap anchorx="page" anchory="page"/>
          </v:roundrect>
        </w:pict>
      </w:r>
      <w:r w:rsidR="00C611D2" w:rsidRPr="00107EC2">
        <w:rPr>
          <w:noProof/>
          <w:lang w:val="hr-HR"/>
        </w:rPr>
        <w:pict>
          <v:shape id="_x0000_s1057" type="#_x0000_t202" style="position:absolute;margin-left:186pt;margin-top:416.75pt;width:95.75pt;height:83.25pt;z-index:251670528;mso-position-horizontal-relative:text;mso-position-vertical-relative:text" filled="f" stroked="f">
            <v:textbox style="mso-next-textbox:#_x0000_s1057">
              <w:txbxContent>
                <w:p w:rsidR="00C611D2" w:rsidRDefault="00F40DC4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7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611D2" w:rsidRPr="00107EC2">
        <w:rPr>
          <w:noProof/>
          <w:lang w:val="hr-HR"/>
        </w:rPr>
        <w:pict>
          <v:shape id="_x0000_s1056" type="#_x0000_t202" style="position:absolute;margin-left:188.4pt;margin-top:414.85pt;width:101.2pt;height:79.4pt;z-index:251669504;mso-position-horizontal-relative:text;mso-position-vertical-relative:text" filled="f" stroked="f">
            <v:textbox style="mso-next-textbox:#_x0000_s1056">
              <w:txbxContent>
                <w:p w:rsidR="00C611D2" w:rsidRDefault="00F40DC4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62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611D2" w:rsidRPr="00107EC2">
        <w:rPr>
          <w:noProof/>
          <w:lang w:val="hr-HR"/>
        </w:rPr>
        <w:pict>
          <v:shape id="_x0000_s1058" type="#_x0000_t202" style="position:absolute;margin-left:222.7pt;margin-top:442.9pt;width:31.35pt;height:27.35pt;z-index:251671552;mso-position-horizontal-relative:text;mso-position-vertical-relative:text" filled="f" stroked="f">
            <v:textbox style="mso-next-textbox:#_x0000_s1058">
              <w:txbxContent>
                <w:p w:rsidR="00C611D2" w:rsidRDefault="00F40DC4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92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611D2" w:rsidRPr="00107EC2">
        <w:rPr>
          <w:noProof/>
          <w:lang w:val="hr-HR"/>
        </w:rPr>
        <w:pict>
          <v:shape id="_x0000_s1122" type="#_x0000_t202" style="position:absolute;margin-left:246.85pt;margin-top:410.3pt;width:101.2pt;height:89.8pt;z-index:251701248;mso-position-horizontal-relative:text;mso-position-vertical-relative:text" filled="f" stroked="f">
            <v:textbox style="mso-next-textbox:#_x0000_s1122">
              <w:txbxContent>
                <w:p w:rsidR="00C611D2" w:rsidRDefault="00F40DC4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1046132" cy="855440"/>
                        <wp:effectExtent l="0" t="76200" r="39718" b="58960"/>
                        <wp:docPr id="248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326283" flipH="1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611D2" w:rsidRPr="00107EC2">
        <w:rPr>
          <w:noProof/>
          <w:lang w:val="hr-HR"/>
        </w:rPr>
        <w:pict>
          <v:shape id="_x0000_s1121" type="#_x0000_t202" style="position:absolute;margin-left:247.95pt;margin-top:414.3pt;width:95.75pt;height:83.25pt;z-index:251702272;mso-position-horizontal-relative:text;mso-position-vertical-relative:text" filled="f" stroked="f">
            <v:textbox style="mso-next-textbox:#_x0000_s1121">
              <w:txbxContent>
                <w:p w:rsidR="00C611D2" w:rsidRDefault="00F40DC4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993348" cy="864159"/>
                        <wp:effectExtent l="57150" t="19050" r="0" b="0"/>
                        <wp:docPr id="247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676484" flipH="1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611D2" w:rsidRPr="00107EC2">
        <w:rPr>
          <w:noProof/>
          <w:lang w:val="hr-HR"/>
        </w:rPr>
        <w:pict>
          <v:shape id="_x0000_s1123" type="#_x0000_t202" style="position:absolute;margin-left:278.35pt;margin-top:440.45pt;width:38.75pt;height:27.35pt;z-index:251703296;mso-position-horizontal-relative:text;mso-position-vertical-relative:text" filled="f" stroked="f">
            <v:textbox style="mso-next-textbox:#_x0000_s1123">
              <w:txbxContent>
                <w:p w:rsidR="00C611D2" w:rsidRDefault="00F40DC4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188965" cy="195126"/>
                        <wp:effectExtent l="19050" t="19050" r="39635" b="14424"/>
                        <wp:docPr id="249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3293145" flipH="1"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611D2" w:rsidRPr="00107EC2">
        <w:rPr>
          <w:noProof/>
          <w:lang w:val="hr-HR"/>
        </w:rPr>
        <w:pict>
          <v:shape id="_x0000_s1114" type="#_x0000_t202" style="position:absolute;margin-left:30.55pt;margin-top:416.65pt;width:101.2pt;height:79.4pt;z-index:251652095;mso-position-horizontal-relative:text;mso-position-vertical-relative:text" filled="f" stroked="f">
            <v:textbox style="mso-next-textbox:#_x0000_s1114">
              <w:txbxContent>
                <w:p w:rsidR="00C611D2" w:rsidRDefault="00F40DC4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128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611D2" w:rsidRPr="00107EC2">
        <w:rPr>
          <w:noProof/>
          <w:lang w:val="hr-HR"/>
        </w:rPr>
        <w:pict>
          <v:shape id="_x0000_s1116" type="#_x0000_t202" style="position:absolute;margin-left:64.85pt;margin-top:444.7pt;width:31.35pt;height:27.35pt;z-index:251654143;mso-position-horizontal-relative:text;mso-position-vertical-relative:text" filled="f" stroked="f">
            <v:textbox style="mso-next-textbox:#_x0000_s1116">
              <w:txbxContent>
                <w:p w:rsidR="00C611D2" w:rsidRDefault="00F40DC4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130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611D2" w:rsidRPr="00107EC2">
        <w:rPr>
          <w:noProof/>
          <w:lang w:val="hr-HR"/>
        </w:rPr>
        <w:pict>
          <v:shape id="_x0000_s1115" type="#_x0000_t202" style="position:absolute;margin-left:28.15pt;margin-top:418.55pt;width:95.75pt;height:83.25pt;z-index:251653119;mso-position-horizontal-relative:text;mso-position-vertical-relative:text" filled="f" stroked="f">
            <v:textbox style="mso-next-textbox:#_x0000_s1115">
              <w:txbxContent>
                <w:p w:rsidR="00C611D2" w:rsidRDefault="00F40DC4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129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611D2" w:rsidRPr="00107EC2">
        <w:rPr>
          <w:noProof/>
          <w:lang w:val="hr-HR"/>
        </w:rPr>
        <w:pict>
          <v:shape id="_x0000_s1118" type="#_x0000_t202" style="position:absolute;margin-left:-23.5pt;margin-top:404.4pt;width:101.2pt;height:89.8pt;z-index:251698176;mso-position-horizontal-relative:text;mso-position-vertical-relative:text" filled="f" stroked="f">
            <v:textbox style="mso-next-textbox:#_x0000_s1118">
              <w:txbxContent>
                <w:p w:rsidR="00C611D2" w:rsidRDefault="00F40DC4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1046132" cy="855440"/>
                        <wp:effectExtent l="19050" t="76200" r="0" b="58960"/>
                        <wp:docPr id="196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273717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611D2" w:rsidRPr="00107EC2">
        <w:rPr>
          <w:noProof/>
          <w:lang w:val="hr-HR"/>
        </w:rPr>
        <w:pict>
          <v:shape id="_x0000_s1119" type="#_x0000_t202" style="position:absolute;margin-left:-22.4pt;margin-top:408.4pt;width:95.75pt;height:83.25pt;z-index:251699200;mso-position-horizontal-relative:text;mso-position-vertical-relative:text" filled="f" stroked="f">
            <v:textbox style="mso-next-textbox:#_x0000_s1119">
              <w:txbxContent>
                <w:p w:rsidR="00C611D2" w:rsidRDefault="00F40DC4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993348" cy="864159"/>
                        <wp:effectExtent l="0" t="19050" r="92502" b="0"/>
                        <wp:docPr id="197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2351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611D2" w:rsidRPr="00107EC2">
        <w:rPr>
          <w:noProof/>
          <w:lang w:val="hr-HR"/>
        </w:rPr>
        <w:pict>
          <v:shape id="_x0000_s1120" type="#_x0000_t202" style="position:absolute;margin-left:8pt;margin-top:434.55pt;width:38.75pt;height:27.35pt;z-index:251700224;mso-position-horizontal-relative:text;mso-position-vertical-relative:text" filled="f" stroked="f">
            <v:textbox style="mso-next-textbox:#_x0000_s1120">
              <w:txbxContent>
                <w:p w:rsidR="00C611D2" w:rsidRDefault="00F40DC4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188965" cy="195126"/>
                        <wp:effectExtent l="57150" t="19050" r="1535" b="14424"/>
                        <wp:docPr id="198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306855"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611D2" w:rsidRPr="00107EC2">
        <w:rPr>
          <w:noProof/>
          <w:lang w:val="hr-HR"/>
        </w:rPr>
        <w:pict>
          <v:shape id="_x0000_s1109" type="#_x0000_t202" style="position:absolute;margin-left:138.85pt;margin-top:431.65pt;width:50.4pt;height:40.8pt;z-index:251686912;mso-position-horizontal-relative:text;mso-position-vertical-relative:text" filled="f" stroked="f">
            <v:textbox style="mso-next-textbox:#_x0000_s1109">
              <w:txbxContent>
                <w:p w:rsidR="00C611D2" w:rsidRDefault="00F40DC4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85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611D2" w:rsidRPr="00107EC2">
        <w:rPr>
          <w:noProof/>
          <w:lang w:val="hr-HR"/>
        </w:rPr>
        <w:pict>
          <v:shape id="_x0000_s1105" type="#_x0000_t202" style="position:absolute;margin-left:83.55pt;margin-top:386.25pt;width:171.5pt;height:137.2pt;z-index:251682816;mso-position-horizontal-relative:text;mso-position-vertical-relative:text" filled="f" stroked="f">
            <v:textbox style="mso-next-textbox:#_x0000_s1105">
              <w:txbxContent>
                <w:p w:rsidR="00C611D2" w:rsidRDefault="00F40DC4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81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611D2" w:rsidRPr="00107EC2">
        <w:rPr>
          <w:noProof/>
          <w:lang w:val="hr-HR"/>
        </w:rPr>
        <w:pict>
          <v:shape id="_x0000_s1101" type="#_x0000_t202" style="position:absolute;margin-left:75.9pt;margin-top:388.8pt;width:170.65pt;height:138.4pt;z-index:251678720;mso-position-horizontal-relative:text;mso-position-vertical-relative:text" filled="f" stroked="f">
            <v:textbox style="mso-next-textbox:#_x0000_s1101">
              <w:txbxContent>
                <w:p w:rsidR="00C611D2" w:rsidRDefault="00F40DC4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75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0DC4" w:rsidRPr="00107EC2">
        <w:rPr>
          <w:lang w:val="hr-HR"/>
        </w:rPr>
        <w:br w:type="page"/>
      </w:r>
      <w:r w:rsidR="00C611D2" w:rsidRPr="00107EC2">
        <w:rPr>
          <w:noProof/>
          <w:lang w:val="hr-HR"/>
        </w:rPr>
        <w:lastRenderedPageBreak/>
        <w:pict>
          <v:shape id="_x0000_s1145" type="#_x0000_t202" style="position:absolute;margin-left:429.1pt;margin-top:418.45pt;width:329.7pt;height:161.3pt;z-index:251723776;mso-position-horizontal-relative:page;mso-position-vertical-relative:page" o:allowincell="f" filled="f" stroked="f">
            <v:textbox style="mso-next-textbox:#_x0000_s1145;mso-fit-shape-to-text:t">
              <w:txbxContent>
                <w:p w:rsidR="00C611D2" w:rsidRPr="00107EC2" w:rsidRDefault="00F40DC4">
                  <w:pPr>
                    <w:pStyle w:val="Unutranjinaslov"/>
                    <w:rPr>
                      <w:lang w:val="pl-PL"/>
                    </w:rPr>
                  </w:pPr>
                  <w:r>
                    <w:rPr>
                      <w:lang w:val="hr-HR"/>
                    </w:rPr>
                    <w:t>Povodom proslave praznika!</w:t>
                  </w:r>
                </w:p>
                <w:p w:rsidR="00C611D2" w:rsidRPr="00107EC2" w:rsidRDefault="00C611D2">
                  <w:pPr>
                    <w:jc w:val="center"/>
                    <w:rPr>
                      <w:color w:val="404040" w:themeColor="text1" w:themeTint="BF"/>
                      <w:lang w:val="pl-PL"/>
                    </w:rPr>
                  </w:pPr>
                </w:p>
                <w:p w:rsidR="00C611D2" w:rsidRPr="00107EC2" w:rsidRDefault="00C611D2">
                  <w:pPr>
                    <w:jc w:val="center"/>
                    <w:rPr>
                      <w:color w:val="404040" w:themeColor="text1" w:themeTint="BF"/>
                      <w:lang w:val="pl-PL"/>
                    </w:rPr>
                  </w:pPr>
                </w:p>
                <w:p w:rsidR="00C611D2" w:rsidRPr="00107EC2" w:rsidRDefault="00C611D2">
                  <w:pPr>
                    <w:jc w:val="center"/>
                    <w:rPr>
                      <w:color w:val="404040" w:themeColor="text1" w:themeTint="BF"/>
                      <w:lang w:val="pl-PL"/>
                    </w:rPr>
                  </w:pPr>
                </w:p>
                <w:p w:rsidR="00C611D2" w:rsidRPr="00107EC2" w:rsidRDefault="00F40DC4">
                  <w:pPr>
                    <w:pStyle w:val="Datumivrijeme"/>
                    <w:rPr>
                      <w:lang w:val="pl-PL"/>
                    </w:rPr>
                  </w:pPr>
                  <w:r>
                    <w:rPr>
                      <w:lang w:val="hr-HR"/>
                    </w:rPr>
                    <w:t xml:space="preserve">15. prosinca u 18.30 </w:t>
                  </w:r>
                  <w:r>
                    <w:rPr>
                      <w:lang w:val="hr-HR"/>
                    </w:rPr>
                    <w:t>h</w:t>
                  </w:r>
                </w:p>
                <w:p w:rsidR="00C611D2" w:rsidRPr="00107EC2" w:rsidRDefault="00F40DC4">
                  <w:pPr>
                    <w:pStyle w:val="Tekstpozivnice"/>
                    <w:rPr>
                      <w:lang w:val="pl-PL"/>
                    </w:rPr>
                  </w:pPr>
                  <w:r>
                    <w:rPr>
                      <w:lang w:val="hr-HR"/>
                    </w:rPr>
                    <w:t>Obitelj Sumrakić</w:t>
                  </w:r>
                  <w:r w:rsidRPr="00107EC2">
                    <w:rPr>
                      <w:lang w:val="pl-PL"/>
                    </w:rPr>
                    <w:br/>
                  </w:r>
                  <w:r>
                    <w:rPr>
                      <w:lang w:val="hr-HR"/>
                    </w:rPr>
                    <w:t>Ulica lipa 222</w:t>
                  </w:r>
                  <w:r w:rsidRPr="00107EC2">
                    <w:rPr>
                      <w:lang w:val="pl-PL"/>
                    </w:rPr>
                    <w:br/>
                  </w:r>
                  <w:r>
                    <w:rPr>
                      <w:lang w:val="hr-HR"/>
                    </w:rPr>
                    <w:t>Virovitica</w:t>
                  </w:r>
                </w:p>
                <w:p w:rsidR="00C611D2" w:rsidRPr="00107EC2" w:rsidRDefault="00C611D2">
                  <w:pPr>
                    <w:pStyle w:val="Tekstpozivnice"/>
                    <w:rPr>
                      <w:lang w:val="pl-PL"/>
                    </w:rPr>
                  </w:pPr>
                </w:p>
                <w:p w:rsidR="00C611D2" w:rsidRPr="00107EC2" w:rsidRDefault="00F40DC4">
                  <w:pPr>
                    <w:pStyle w:val="Tekstpozivnice"/>
                    <w:rPr>
                      <w:lang w:val="pl-PL"/>
                    </w:rPr>
                  </w:pPr>
                  <w:r>
                    <w:rPr>
                      <w:lang w:val="hr-HR"/>
                    </w:rPr>
                    <w:t>Potvrdite dolazak do 11. prosinca na broj</w:t>
                  </w:r>
                </w:p>
                <w:p w:rsidR="00C611D2" w:rsidRDefault="00F40DC4">
                  <w:pPr>
                    <w:pStyle w:val="Tekstpozivnice"/>
                  </w:pPr>
                  <w:r>
                    <w:rPr>
                      <w:lang w:val="hr-HR"/>
                    </w:rPr>
                    <w:t>(033) 555-0182</w:t>
                  </w:r>
                </w:p>
              </w:txbxContent>
            </v:textbox>
            <w10:wrap anchorx="page" anchory="page"/>
          </v:shape>
        </w:pict>
      </w:r>
      <w:r w:rsidR="00C611D2" w:rsidRPr="00107EC2">
        <w:rPr>
          <w:noProof/>
          <w:lang w:val="hr-HR"/>
        </w:rPr>
        <w:pict>
          <v:shape id="_x0000_s1144" type="#_x0000_t202" style="position:absolute;margin-left:36.5pt;margin-top:418.45pt;width:322.9pt;height:161.3pt;z-index:251722752;mso-position-horizontal-relative:page;mso-position-vertical-relative:page" o:allowincell="f" filled="f" stroked="f">
            <v:textbox style="mso-next-textbox:#_x0000_s1144;mso-fit-shape-to-text:t">
              <w:txbxContent>
                <w:p w:rsidR="00C611D2" w:rsidRPr="00107EC2" w:rsidRDefault="00F40DC4">
                  <w:pPr>
                    <w:pStyle w:val="Unutranjinaslov"/>
                    <w:rPr>
                      <w:lang w:val="pl-PL"/>
                    </w:rPr>
                  </w:pPr>
                  <w:r>
                    <w:rPr>
                      <w:lang w:val="hr-HR"/>
                    </w:rPr>
                    <w:t>Povodom proslave praznika!</w:t>
                  </w:r>
                </w:p>
                <w:p w:rsidR="00C611D2" w:rsidRPr="00107EC2" w:rsidRDefault="00C611D2">
                  <w:pPr>
                    <w:jc w:val="center"/>
                    <w:rPr>
                      <w:color w:val="404040" w:themeColor="text1" w:themeTint="BF"/>
                      <w:lang w:val="pl-PL"/>
                    </w:rPr>
                  </w:pPr>
                </w:p>
                <w:p w:rsidR="00C611D2" w:rsidRPr="00107EC2" w:rsidRDefault="00C611D2">
                  <w:pPr>
                    <w:jc w:val="center"/>
                    <w:rPr>
                      <w:color w:val="404040" w:themeColor="text1" w:themeTint="BF"/>
                      <w:lang w:val="pl-PL"/>
                    </w:rPr>
                  </w:pPr>
                </w:p>
                <w:p w:rsidR="00C611D2" w:rsidRPr="00107EC2" w:rsidRDefault="00C611D2">
                  <w:pPr>
                    <w:jc w:val="center"/>
                    <w:rPr>
                      <w:color w:val="404040" w:themeColor="text1" w:themeTint="BF"/>
                      <w:lang w:val="pl-PL"/>
                    </w:rPr>
                  </w:pPr>
                </w:p>
                <w:p w:rsidR="00C611D2" w:rsidRPr="00107EC2" w:rsidRDefault="00F40DC4">
                  <w:pPr>
                    <w:pStyle w:val="Datumivrijeme"/>
                    <w:rPr>
                      <w:lang w:val="pl-PL"/>
                    </w:rPr>
                  </w:pPr>
                  <w:r>
                    <w:rPr>
                      <w:lang w:val="hr-HR"/>
                    </w:rPr>
                    <w:t>15. prosinca u 18.30 h</w:t>
                  </w:r>
                </w:p>
                <w:p w:rsidR="00C611D2" w:rsidRPr="00107EC2" w:rsidRDefault="00F40DC4">
                  <w:pPr>
                    <w:pStyle w:val="Tekstpozivnice"/>
                    <w:rPr>
                      <w:lang w:val="pl-PL"/>
                    </w:rPr>
                  </w:pPr>
                  <w:r>
                    <w:rPr>
                      <w:lang w:val="hr-HR"/>
                    </w:rPr>
                    <w:t>Obitelj Sumrakić</w:t>
                  </w:r>
                  <w:r w:rsidRPr="00107EC2">
                    <w:rPr>
                      <w:lang w:val="pl-PL"/>
                    </w:rPr>
                    <w:br/>
                  </w:r>
                  <w:r>
                    <w:rPr>
                      <w:lang w:val="hr-HR"/>
                    </w:rPr>
                    <w:t>Ulica lipa 222</w:t>
                  </w:r>
                  <w:r w:rsidRPr="00107EC2">
                    <w:rPr>
                      <w:lang w:val="pl-PL"/>
                    </w:rPr>
                    <w:br/>
                  </w:r>
                  <w:r>
                    <w:rPr>
                      <w:lang w:val="hr-HR"/>
                    </w:rPr>
                    <w:t>Virovitica</w:t>
                  </w:r>
                </w:p>
                <w:p w:rsidR="00C611D2" w:rsidRPr="00107EC2" w:rsidRDefault="00C611D2">
                  <w:pPr>
                    <w:pStyle w:val="Tekstpozivnice"/>
                    <w:rPr>
                      <w:lang w:val="pl-PL"/>
                    </w:rPr>
                  </w:pPr>
                </w:p>
                <w:p w:rsidR="00C611D2" w:rsidRPr="00107EC2" w:rsidRDefault="00F40DC4">
                  <w:pPr>
                    <w:pStyle w:val="Tekstpozivnice"/>
                    <w:rPr>
                      <w:lang w:val="pl-PL"/>
                    </w:rPr>
                  </w:pPr>
                  <w:r>
                    <w:rPr>
                      <w:lang w:val="hr-HR"/>
                    </w:rPr>
                    <w:t>Potvrdite dolazak do 11. prosinca na broj</w:t>
                  </w:r>
                </w:p>
                <w:p w:rsidR="00C611D2" w:rsidRDefault="00F40DC4">
                  <w:pPr>
                    <w:pStyle w:val="Tekstpozivnice"/>
                  </w:pPr>
                  <w:r>
                    <w:rPr>
                      <w:lang w:val="hr-HR"/>
                    </w:rPr>
                    <w:t>(033) 555-0182</w:t>
                  </w:r>
                </w:p>
              </w:txbxContent>
            </v:textbox>
            <w10:wrap anchorx="page" anchory="page"/>
          </v:shape>
        </w:pict>
      </w:r>
      <w:r w:rsidR="00C611D2" w:rsidRPr="00107EC2">
        <w:rPr>
          <w:noProof/>
          <w:lang w:val="hr-HR"/>
        </w:rPr>
        <w:pict>
          <v:shape id="_x0000_s1146" type="#_x0000_t202" style="position:absolute;margin-left:503.95pt;margin-top:303.05pt;width:101.2pt;height:79.4pt;z-index:251724800" filled="f" stroked="f">
            <v:textbox style="mso-next-textbox:#_x0000_s1146">
              <w:txbxContent>
                <w:p w:rsidR="00C611D2" w:rsidRDefault="00F40DC4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684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611D2" w:rsidRPr="00107EC2">
        <w:rPr>
          <w:noProof/>
          <w:lang w:val="hr-HR"/>
        </w:rPr>
        <w:pict>
          <v:shape id="_x0000_s1148" type="#_x0000_t202" style="position:absolute;margin-left:538.25pt;margin-top:331.1pt;width:31.35pt;height:27.35pt;z-index:251726848" filled="f" stroked="f">
            <v:textbox style="mso-next-textbox:#_x0000_s1148">
              <w:txbxContent>
                <w:p w:rsidR="00C611D2" w:rsidRDefault="00F40DC4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686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611D2" w:rsidRPr="00107EC2">
        <w:rPr>
          <w:noProof/>
          <w:lang w:val="hr-HR"/>
        </w:rPr>
        <w:pict>
          <v:shape id="_x0000_s1147" type="#_x0000_t202" style="position:absolute;margin-left:501.55pt;margin-top:304.95pt;width:95.75pt;height:83.25pt;z-index:251725824" filled="f" stroked="f">
            <v:textbox style="mso-next-textbox:#_x0000_s1147">
              <w:txbxContent>
                <w:p w:rsidR="00C611D2" w:rsidRDefault="00F40DC4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685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611D2" w:rsidRPr="00107EC2">
        <w:rPr>
          <w:noProof/>
          <w:lang w:val="hr-HR"/>
        </w:rPr>
        <w:pict>
          <v:shape id="_x0000_s1141" type="#_x0000_t202" style="position:absolute;margin-left:114.15pt;margin-top:303.05pt;width:101.2pt;height:79.4pt;z-index:251719680" filled="f" stroked="f">
            <v:textbox style="mso-next-textbox:#_x0000_s1141">
              <w:txbxContent>
                <w:p w:rsidR="00C611D2" w:rsidRDefault="00F40DC4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516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611D2" w:rsidRPr="00107EC2">
        <w:rPr>
          <w:noProof/>
          <w:lang w:val="hr-HR"/>
        </w:rPr>
        <w:pict>
          <v:shape id="_x0000_s1143" type="#_x0000_t202" style="position:absolute;margin-left:148.45pt;margin-top:331.1pt;width:31.35pt;height:27.35pt;z-index:251721728" filled="f" stroked="f">
            <v:textbox style="mso-next-textbox:#_x0000_s1143">
              <w:txbxContent>
                <w:p w:rsidR="00C611D2" w:rsidRDefault="00F40DC4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518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611D2" w:rsidRPr="00107EC2">
        <w:rPr>
          <w:noProof/>
          <w:lang w:val="hr-HR"/>
        </w:rPr>
        <w:pict>
          <v:shape id="_x0000_s1142" type="#_x0000_t202" style="position:absolute;margin-left:111.75pt;margin-top:304.95pt;width:95.75pt;height:83.25pt;z-index:251720704" filled="f" stroked="f">
            <v:textbox style="mso-next-textbox:#_x0000_s1142">
              <w:txbxContent>
                <w:p w:rsidR="00C611D2" w:rsidRDefault="00F40DC4">
                  <w:r>
                    <w:rPr>
                      <w:noProof/>
                      <w:lang w:val="kk-KZ" w:eastAsia="ja-JP" w:bidi="kn-IN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517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C611D2" w:rsidRPr="00107EC2" w:rsidSect="00791A8B">
      <w:pgSz w:w="16839" w:h="11907" w:orient="landscape" w:code="9"/>
      <w:pgMar w:top="720" w:right="734" w:bottom="720" w:left="720" w:header="720" w:footer="720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HGGothicM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unga">
    <w:panose1 w:val="00000400000000000000"/>
    <w:charset w:val="01"/>
    <w:family w:val="auto"/>
    <w:pitch w:val="variable"/>
    <w:sig w:usb0="004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embedSystemFonts/>
  <w:proofState w:spelling="clean" w:grammar="clean"/>
  <w:stylePaneFormatFilter w:val="3F01"/>
  <w:defaultTabStop w:val="720"/>
  <w:hyphenationZone w:val="141"/>
  <w:drawingGridHorizontalSpacing w:val="100"/>
  <w:drawingGridVerticalSpacing w:val="720"/>
  <w:displayHorizontalDrawingGridEvery w:val="2"/>
  <w:noPunctuationKerning/>
  <w:characterSpacingControl w:val="doNotCompress"/>
  <w:compat/>
  <w:rsids>
    <w:rsidRoot w:val="00C611D2"/>
    <w:rsid w:val="00107EC2"/>
    <w:rsid w:val="00791A8B"/>
    <w:rsid w:val="00C611D2"/>
    <w:rsid w:val="00F40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kk-KZ" w:eastAsia="ja-JP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611D2"/>
    <w:rPr>
      <w:rFonts w:asciiTheme="majorHAnsi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slov1">
    <w:name w:val="naslov 1"/>
    <w:basedOn w:val="Normal"/>
    <w:next w:val="Normal"/>
    <w:link w:val="Znaknaslova1"/>
    <w:qFormat/>
    <w:rsid w:val="00C611D2"/>
    <w:pPr>
      <w:jc w:val="center"/>
      <w:outlineLvl w:val="0"/>
    </w:pPr>
    <w:rPr>
      <w:rFonts w:asciiTheme="minorHAnsi" w:hAnsiTheme="minorHAnsi"/>
      <w:color w:val="404040" w:themeColor="text1" w:themeTint="BF"/>
      <w:sz w:val="96"/>
      <w:szCs w:val="96"/>
    </w:rPr>
  </w:style>
  <w:style w:type="paragraph" w:customStyle="1" w:styleId="Datumivrijeme">
    <w:name w:val="Datum i vrijeme"/>
    <w:basedOn w:val="Normal"/>
    <w:link w:val="Znakdatumaivremena"/>
    <w:rsid w:val="00C611D2"/>
    <w:pPr>
      <w:spacing w:after="120"/>
      <w:jc w:val="center"/>
    </w:pPr>
    <w:rPr>
      <w:color w:val="404040" w:themeColor="text1" w:themeTint="BF"/>
    </w:rPr>
  </w:style>
  <w:style w:type="paragraph" w:customStyle="1" w:styleId="Tekstpozivnice">
    <w:name w:val="Tekst pozivnice"/>
    <w:basedOn w:val="Normal"/>
    <w:rsid w:val="00C611D2"/>
    <w:pPr>
      <w:jc w:val="center"/>
    </w:pPr>
    <w:rPr>
      <w:color w:val="404040" w:themeColor="text1" w:themeTint="BF"/>
    </w:rPr>
  </w:style>
  <w:style w:type="paragraph" w:customStyle="1" w:styleId="Potvrdadolaska">
    <w:name w:val="Potvrda dolaska"/>
    <w:basedOn w:val="Tekstpozivnice"/>
    <w:rsid w:val="00C611D2"/>
    <w:pPr>
      <w:spacing w:before="80"/>
    </w:pPr>
  </w:style>
  <w:style w:type="paragraph" w:customStyle="1" w:styleId="Tekstubaloniu">
    <w:name w:val="Tekst u balončiću"/>
    <w:basedOn w:val="Normal"/>
    <w:semiHidden/>
    <w:rsid w:val="00C611D2"/>
    <w:rPr>
      <w:rFonts w:ascii="Tahoma" w:hAnsi="Tahoma" w:cs="Tahoma"/>
      <w:sz w:val="16"/>
      <w:szCs w:val="16"/>
    </w:rPr>
  </w:style>
  <w:style w:type="character" w:customStyle="1" w:styleId="Znakdatumaivremena">
    <w:name w:val="Znak datuma i vremena"/>
    <w:basedOn w:val="DefaultParagraphFont"/>
    <w:link w:val="Datumivrijeme"/>
    <w:rsid w:val="00C611D2"/>
    <w:rPr>
      <w:rFonts w:asciiTheme="majorHAnsi" w:hAnsiTheme="majorHAnsi"/>
      <w:color w:val="404040" w:themeColor="text1" w:themeTint="BF"/>
    </w:rPr>
  </w:style>
  <w:style w:type="paragraph" w:customStyle="1" w:styleId="Unutranjinaslov">
    <w:name w:val="Unutrašnji naslov"/>
    <w:basedOn w:val="Normal"/>
    <w:qFormat/>
    <w:rsid w:val="00C611D2"/>
    <w:pPr>
      <w:jc w:val="center"/>
    </w:pPr>
    <w:rPr>
      <w:color w:val="404040" w:themeColor="text1" w:themeTint="BF"/>
      <w:sz w:val="28"/>
      <w:szCs w:val="28"/>
    </w:rPr>
  </w:style>
  <w:style w:type="character" w:customStyle="1" w:styleId="Znaknaslova1">
    <w:name w:val="Znak naslova 1"/>
    <w:basedOn w:val="DefaultParagraphFont"/>
    <w:link w:val="naslov1"/>
    <w:rsid w:val="00C611D2"/>
    <w:rPr>
      <w:rFonts w:asciiTheme="minorHAnsi" w:hAnsiTheme="minorHAnsi"/>
      <w:color w:val="404040" w:themeColor="text1" w:themeTint="BF"/>
      <w:sz w:val="96"/>
      <w:szCs w:val="96"/>
    </w:rPr>
  </w:style>
  <w:style w:type="paragraph" w:styleId="BalloonText">
    <w:name w:val="Balloon Text"/>
    <w:basedOn w:val="Normal"/>
    <w:link w:val="BalloonTextChar"/>
    <w:rsid w:val="00107E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07E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CE6EEBCA2A20434687F63529BC62C70C0400B49D3FDEBF6E5C4BBABD28DFF7A72F5A" ma:contentTypeVersion="54" ma:contentTypeDescription="Create a new document." ma:contentTypeScope="" ma:versionID="58ff7075f9734c70ab641fcf680773ae">
  <xsd:schema xmlns:xsd="http://www.w3.org/2001/XMLSchema" xmlns:xs="http://www.w3.org/2001/XMLSchema" xmlns:p="http://schemas.microsoft.com/office/2006/metadata/properties" xmlns:ns2="8badc642-15f9-493b-af2e-800910d66b6f" targetNamespace="http://schemas.microsoft.com/office/2006/metadata/properties" ma:root="true" ma:fieldsID="de94c5732a8b162287d2446f6e1438f1" ns2:_="">
    <xsd:import namespace="8badc642-15f9-493b-af2e-800910d66b6f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dc642-15f9-493b-af2e-800910d66b6f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069000a1-ebd1-4561-a409-e2a811eea2fe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242CDFB2-E9AA-41D4-B020-0C08EC68947A}" ma:internalName="CSXSubmissionMarket" ma:readOnly="false" ma:showField="MarketName" ma:web="8badc642-15f9-493b-af2e-800910d66b6f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92edc058-e423-4792-9b61-e659cfc9195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5CE75894-05D9-4C45-93AB-724995D6B13E}" ma:internalName="InProjectListLookup" ma:readOnly="true" ma:showField="InProjectList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b682b718-e217-497b-9c91-6b2604332d21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5CE75894-05D9-4C45-93AB-724995D6B13E}" ma:internalName="LastCompleteVersionLookup" ma:readOnly="true" ma:showField="LastCompleteVersion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5CE75894-05D9-4C45-93AB-724995D6B13E}" ma:internalName="LastPreviewErrorLookup" ma:readOnly="true" ma:showField="LastPreviewError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5CE75894-05D9-4C45-93AB-724995D6B13E}" ma:internalName="LastPreviewResultLookup" ma:readOnly="true" ma:showField="LastPreviewResult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5CE75894-05D9-4C45-93AB-724995D6B13E}" ma:internalName="LastPreviewAttemptDateLookup" ma:readOnly="true" ma:showField="LastPreviewAttemptDat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5CE75894-05D9-4C45-93AB-724995D6B13E}" ma:internalName="LastPreviewedByLookup" ma:readOnly="true" ma:showField="LastPreviewedBy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5CE75894-05D9-4C45-93AB-724995D6B13E}" ma:internalName="LastPreviewTimeLookup" ma:readOnly="true" ma:showField="LastPreviewTim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5CE75894-05D9-4C45-93AB-724995D6B13E}" ma:internalName="LastPreviewVersionLookup" ma:readOnly="true" ma:showField="LastPreviewVersion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5CE75894-05D9-4C45-93AB-724995D6B13E}" ma:internalName="LastPublishErrorLookup" ma:readOnly="true" ma:showField="LastPublishError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5CE75894-05D9-4C45-93AB-724995D6B13E}" ma:internalName="LastPublishResultLookup" ma:readOnly="true" ma:showField="LastPublishResult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5CE75894-05D9-4C45-93AB-724995D6B13E}" ma:internalName="LastPublishAttemptDateLookup" ma:readOnly="true" ma:showField="LastPublishAttemptDat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5CE75894-05D9-4C45-93AB-724995D6B13E}" ma:internalName="LastPublishedByLookup" ma:readOnly="true" ma:showField="LastPublishedBy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5CE75894-05D9-4C45-93AB-724995D6B13E}" ma:internalName="LastPublishTimeLookup" ma:readOnly="true" ma:showField="LastPublishTim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5CE75894-05D9-4C45-93AB-724995D6B13E}" ma:internalName="LastPublishVersionLookup" ma:readOnly="true" ma:showField="LastPublishVersion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40AED7CC-D31B-4E42-956F-872B0282B0E2}" ma:internalName="LocLastLocAttemptVersionLookup" ma:readOnly="false" ma:showField="LastLocAttemptVersion" ma:web="8badc642-15f9-493b-af2e-800910d66b6f">
      <xsd:simpleType>
        <xsd:restriction base="dms:Lookup"/>
      </xsd:simpleType>
    </xsd:element>
    <xsd:element name="LocLastLocAttemptVersionTypeLookup" ma:index="71" nillable="true" ma:displayName="Loc Last Loc Attempt Version Type" ma:default="" ma:list="{40AED7CC-D31B-4E42-956F-872B0282B0E2}" ma:internalName="LocLastLocAttemptVersionTypeLookup" ma:readOnly="true" ma:showField="LastLocAttemptVersionType" ma:web="8badc642-15f9-493b-af2e-800910d66b6f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40AED7CC-D31B-4E42-956F-872B0282B0E2}" ma:internalName="LocNewPublishedVersionLookup" ma:readOnly="true" ma:showField="NewPublishedVersion" ma:web="8badc642-15f9-493b-af2e-800910d66b6f">
      <xsd:simpleType>
        <xsd:restriction base="dms:Lookup"/>
      </xsd:simpleType>
    </xsd:element>
    <xsd:element name="LocOverallHandbackStatusLookup" ma:index="75" nillable="true" ma:displayName="Loc Overall Handback Status" ma:default="" ma:list="{40AED7CC-D31B-4E42-956F-872B0282B0E2}" ma:internalName="LocOverallHandbackStatusLookup" ma:readOnly="true" ma:showField="OverallHandbackStatus" ma:web="8badc642-15f9-493b-af2e-800910d66b6f">
      <xsd:simpleType>
        <xsd:restriction base="dms:Lookup"/>
      </xsd:simpleType>
    </xsd:element>
    <xsd:element name="LocOverallLocStatusLookup" ma:index="76" nillable="true" ma:displayName="Loc Overall Localize Status" ma:default="" ma:list="{40AED7CC-D31B-4E42-956F-872B0282B0E2}" ma:internalName="LocOverallLocStatusLookup" ma:readOnly="true" ma:showField="OverallLocStatus" ma:web="8badc642-15f9-493b-af2e-800910d66b6f">
      <xsd:simpleType>
        <xsd:restriction base="dms:Lookup"/>
      </xsd:simpleType>
    </xsd:element>
    <xsd:element name="LocOverallPreviewStatusLookup" ma:index="77" nillable="true" ma:displayName="Loc Overall Preview Status" ma:default="" ma:list="{40AED7CC-D31B-4E42-956F-872B0282B0E2}" ma:internalName="LocOverallPreviewStatusLookup" ma:readOnly="true" ma:showField="OverallPreviewStatus" ma:web="8badc642-15f9-493b-af2e-800910d66b6f">
      <xsd:simpleType>
        <xsd:restriction base="dms:Lookup"/>
      </xsd:simpleType>
    </xsd:element>
    <xsd:element name="LocOverallPublishStatusLookup" ma:index="78" nillable="true" ma:displayName="Loc Overall Publish Status" ma:default="" ma:list="{40AED7CC-D31B-4E42-956F-872B0282B0E2}" ma:internalName="LocOverallPublishStatusLookup" ma:readOnly="true" ma:showField="OverallPublishStatus" ma:web="8badc642-15f9-493b-af2e-800910d66b6f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40AED7CC-D31B-4E42-956F-872B0282B0E2}" ma:internalName="LocProcessedForHandoffsLookup" ma:readOnly="true" ma:showField="ProcessedForHandoffs" ma:web="8badc642-15f9-493b-af2e-800910d66b6f">
      <xsd:simpleType>
        <xsd:restriction base="dms:Lookup"/>
      </xsd:simpleType>
    </xsd:element>
    <xsd:element name="LocProcessedForMarketsLookup" ma:index="81" nillable="true" ma:displayName="Loc Processed For Markets" ma:default="" ma:list="{40AED7CC-D31B-4E42-956F-872B0282B0E2}" ma:internalName="LocProcessedForMarketsLookup" ma:readOnly="true" ma:showField="ProcessedForMarkets" ma:web="8badc642-15f9-493b-af2e-800910d66b6f">
      <xsd:simpleType>
        <xsd:restriction base="dms:Lookup"/>
      </xsd:simpleType>
    </xsd:element>
    <xsd:element name="LocPublishedDependentAssetsLookup" ma:index="82" nillable="true" ma:displayName="Loc Published Dependent Assets" ma:default="" ma:list="{40AED7CC-D31B-4E42-956F-872B0282B0E2}" ma:internalName="LocPublishedDependentAssetsLookup" ma:readOnly="true" ma:showField="PublishedDependentAssets" ma:web="8badc642-15f9-493b-af2e-800910d66b6f">
      <xsd:simpleType>
        <xsd:restriction base="dms:Lookup"/>
      </xsd:simpleType>
    </xsd:element>
    <xsd:element name="LocPublishedLinkedAssetsLookup" ma:index="83" nillable="true" ma:displayName="Loc Published Linked Assets" ma:default="" ma:list="{40AED7CC-D31B-4E42-956F-872B0282B0E2}" ma:internalName="LocPublishedLinkedAssetsLookup" ma:readOnly="true" ma:showField="PublishedLinkedAssets" ma:web="8badc642-15f9-493b-af2e-800910d66b6f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6961b3df-62bf-4d6c-9143-bdeee396cb75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242CDFB2-E9AA-41D4-B020-0C08EC68947A}" ma:internalName="Markets" ma:readOnly="false" ma:showField="MarketNam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5CE75894-05D9-4C45-93AB-724995D6B13E}" ma:internalName="NumOfRatingsLookup" ma:readOnly="true" ma:showField="NumOfRatings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5CE75894-05D9-4C45-93AB-724995D6B13E}" ma:internalName="PublishStatusLookup" ma:readOnly="false" ma:showField="PublishStatus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56b87052-c4fe-45e6-97bd-ce59e177822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63442d1a-70a6-4e69-9f2c-62ec59343502}" ma:internalName="TaxCatchAll" ma:showField="CatchAllData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63442d1a-70a6-4e69-9f2c-62ec59343502}" ma:internalName="TaxCatchAllLabel" ma:readOnly="true" ma:showField="CatchAllDataLabel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8badc642-15f9-493b-af2e-800910d66b6f">english</DirectSourceMarket>
    <MarketSpecific xmlns="8badc642-15f9-493b-af2e-800910d66b6f" xsi:nil="true"/>
    <ApprovalStatus xmlns="8badc642-15f9-493b-af2e-800910d66b6f">InProgress</ApprovalStatus>
    <PrimaryImageGen xmlns="8badc642-15f9-493b-af2e-800910d66b6f">true</PrimaryImageGen>
    <ThumbnailAssetId xmlns="8badc642-15f9-493b-af2e-800910d66b6f" xsi:nil="true"/>
    <TPFriendlyName xmlns="8badc642-15f9-493b-af2e-800910d66b6f">Holiday party invitation</TPFriendlyName>
    <NumericId xmlns="8badc642-15f9-493b-af2e-800910d66b6f">-1</NumericId>
    <BusinessGroup xmlns="8badc642-15f9-493b-af2e-800910d66b6f" xsi:nil="true"/>
    <SourceTitle xmlns="8badc642-15f9-493b-af2e-800910d66b6f">Holiday party invitation</SourceTitle>
    <APEditor xmlns="8badc642-15f9-493b-af2e-800910d66b6f">
      <UserInfo>
        <DisplayName>REDMOND\v-luannv</DisplayName>
        <AccountId>86</AccountId>
        <AccountType/>
      </UserInfo>
    </APEditor>
    <OpenTemplate xmlns="8badc642-15f9-493b-af2e-800910d66b6f">true</OpenTemplate>
    <UALocComments xmlns="8badc642-15f9-493b-af2e-800910d66b6f" xsi:nil="true"/>
    <ParentAssetId xmlns="8badc642-15f9-493b-af2e-800910d66b6f" xsi:nil="true"/>
    <IntlLangReviewDate xmlns="8badc642-15f9-493b-af2e-800910d66b6f" xsi:nil="true"/>
    <PublishStatusLookup xmlns="8badc642-15f9-493b-af2e-800910d66b6f">
      <Value>64879</Value>
      <Value>209853</Value>
    </PublishStatusLookup>
    <LastPublishResultLookup xmlns="8badc642-15f9-493b-af2e-800910d66b6f" xsi:nil="true"/>
    <MachineTranslated xmlns="8badc642-15f9-493b-af2e-800910d66b6f">false</MachineTranslated>
    <OriginalSourceMarket xmlns="8badc642-15f9-493b-af2e-800910d66b6f">english</OriginalSourceMarket>
    <TPInstallLocation xmlns="8badc642-15f9-493b-af2e-800910d66b6f">{My Templates}</TPInstallLocation>
    <APDescription xmlns="8badc642-15f9-493b-af2e-800910d66b6f" xsi:nil="true"/>
    <ContentItem xmlns="8badc642-15f9-493b-af2e-800910d66b6f" xsi:nil="true"/>
    <ClipArtFilename xmlns="8badc642-15f9-493b-af2e-800910d66b6f" xsi:nil="true"/>
    <PublishTargets xmlns="8badc642-15f9-493b-af2e-800910d66b6f">OfficeOnline</PublishTargets>
    <TimesCloned xmlns="8badc642-15f9-493b-af2e-800910d66b6f" xsi:nil="true"/>
    <Provider xmlns="8badc642-15f9-493b-af2e-800910d66b6f">EY006220130</Provider>
    <AcquiredFrom xmlns="8badc642-15f9-493b-af2e-800910d66b6f" xsi:nil="true"/>
    <AssetStart xmlns="8badc642-15f9-493b-af2e-800910d66b6f">2009-01-02T00:00:00+00:00</AssetStart>
    <LastHandOff xmlns="8badc642-15f9-493b-af2e-800910d66b6f" xsi:nil="true"/>
    <TPClientViewer xmlns="8badc642-15f9-493b-af2e-800910d66b6f">Microsoft Office Word</TPClientViewer>
    <IsDeleted xmlns="8badc642-15f9-493b-af2e-800910d66b6f">false</IsDeleted>
    <TemplateStatus xmlns="8badc642-15f9-493b-af2e-800910d66b6f">Complete</TemplateStatus>
    <SubmitterId xmlns="8badc642-15f9-493b-af2e-800910d66b6f" xsi:nil="true"/>
    <TPExecutable xmlns="8badc642-15f9-493b-af2e-800910d66b6f" xsi:nil="true"/>
    <AssetType xmlns="8badc642-15f9-493b-af2e-800910d66b6f">TP</AssetType>
    <CSXUpdate xmlns="8badc642-15f9-493b-af2e-800910d66b6f">false</CSXUpdate>
    <BugNumber xmlns="8badc642-15f9-493b-af2e-800910d66b6f">812271</BugNumber>
    <CSXSubmissionDate xmlns="8badc642-15f9-493b-af2e-800910d66b6f" xsi:nil="true"/>
    <ApprovalLog xmlns="8badc642-15f9-493b-af2e-800910d66b6f" xsi:nil="true"/>
    <TPComponent xmlns="8badc642-15f9-493b-af2e-800910d66b6f">WORDFiles</TPComponent>
    <Milestone xmlns="8badc642-15f9-493b-af2e-800910d66b6f" xsi:nil="true"/>
    <OriginAsset xmlns="8badc642-15f9-493b-af2e-800910d66b6f" xsi:nil="true"/>
    <AssetId xmlns="8badc642-15f9-493b-af2e-800910d66b6f">TP010242956</AssetId>
    <TPLaunchHelpLink xmlns="8badc642-15f9-493b-af2e-800910d66b6f" xsi:nil="true"/>
    <TPApplication xmlns="8badc642-15f9-493b-af2e-800910d66b6f">Word</TPApplication>
    <IntlLocPriority xmlns="8badc642-15f9-493b-af2e-800910d66b6f" xsi:nil="true"/>
    <CrawlForDependencies xmlns="8badc642-15f9-493b-af2e-800910d66b6f">false</CrawlForDependencies>
    <PlannedPubDate xmlns="8badc642-15f9-493b-af2e-800910d66b6f" xsi:nil="true"/>
    <HandoffToMSDN xmlns="8badc642-15f9-493b-af2e-800910d66b6f" xsi:nil="true"/>
    <IntlLangReviewer xmlns="8badc642-15f9-493b-af2e-800910d66b6f" xsi:nil="true"/>
    <TrustLevel xmlns="8badc642-15f9-493b-af2e-800910d66b6f">1 Microsoft Managed Content</TrustLevel>
    <IsSearchable xmlns="8badc642-15f9-493b-af2e-800910d66b6f">false</IsSearchable>
    <TPNamespace xmlns="8badc642-15f9-493b-af2e-800910d66b6f">WINWORD</TPNamespace>
    <Markets xmlns="8badc642-15f9-493b-af2e-800910d66b6f"/>
    <OutputCachingOn xmlns="8badc642-15f9-493b-af2e-800910d66b6f">false</OutputCachingOn>
    <IntlLangReview xmlns="8badc642-15f9-493b-af2e-800910d66b6f" xsi:nil="true"/>
    <UAProjectedTotalWords xmlns="8badc642-15f9-493b-af2e-800910d66b6f" xsi:nil="true"/>
    <TPCommandLine xmlns="8badc642-15f9-493b-af2e-800910d66b6f">{WD} /f {FilePath}</TPCommandLine>
    <TPAppVersion xmlns="8badc642-15f9-493b-af2e-800910d66b6f">12</TPAppVersion>
    <APAuthor xmlns="8badc642-15f9-493b-af2e-800910d66b6f">
      <UserInfo>
        <DisplayName>REDMOND\cynvey</DisplayName>
        <AccountId>201</AccountId>
        <AccountType/>
      </UserInfo>
    </APAuthor>
    <EditorialStatus xmlns="8badc642-15f9-493b-af2e-800910d66b6f" xsi:nil="true"/>
    <TPLaunchHelpLinkType xmlns="8badc642-15f9-493b-af2e-800910d66b6f">Template</TPLaunchHelpLinkType>
    <LastModifiedDateTime xmlns="8badc642-15f9-493b-af2e-800910d66b6f" xsi:nil="true"/>
    <UACurrentWords xmlns="8badc642-15f9-493b-af2e-800910d66b6f">0</UACurrentWords>
    <UALocRecommendation xmlns="8badc642-15f9-493b-af2e-800910d66b6f">Localize</UALocRecommendation>
    <ArtSampleDocs xmlns="8badc642-15f9-493b-af2e-800910d66b6f" xsi:nil="true"/>
    <UANotes xmlns="8badc642-15f9-493b-af2e-800910d66b6f" xsi:nil="true"/>
    <ShowIn xmlns="8badc642-15f9-493b-af2e-800910d66b6f" xsi:nil="true"/>
    <VoteCount xmlns="8badc642-15f9-493b-af2e-800910d66b6f" xsi:nil="true"/>
    <CSXHash xmlns="8badc642-15f9-493b-af2e-800910d66b6f" xsi:nil="true"/>
    <DSATActionTaken xmlns="8badc642-15f9-493b-af2e-800910d66b6f" xsi:nil="true"/>
    <AssetExpire xmlns="8badc642-15f9-493b-af2e-800910d66b6f">2029-05-12T00:00:00+00:00</AssetExpire>
    <CSXSubmissionMarket xmlns="8badc642-15f9-493b-af2e-800910d66b6f" xsi:nil="true"/>
    <Manager xmlns="8badc642-15f9-493b-af2e-800910d66b6f" xsi:nil="true"/>
    <PolicheckWords xmlns="8badc642-15f9-493b-af2e-800910d66b6f" xsi:nil="true"/>
    <FriendlyTitle xmlns="8badc642-15f9-493b-af2e-800910d66b6f" xsi:nil="true"/>
    <Providers xmlns="8badc642-15f9-493b-af2e-800910d66b6f" xsi:nil="true"/>
    <LegacyData xmlns="8badc642-15f9-493b-af2e-800910d66b6f" xsi:nil="true"/>
    <TemplateTemplateType xmlns="8badc642-15f9-493b-af2e-800910d66b6f">Word 2007 Default</TemplateTemplateType>
    <OOCacheId xmlns="8badc642-15f9-493b-af2e-800910d66b6f" xsi:nil="true"/>
    <EditorialTags xmlns="8badc642-15f9-493b-af2e-800910d66b6f" xsi:nil="true"/>
    <Downloads xmlns="8badc642-15f9-493b-af2e-800910d66b6f">0</Downloads>
    <BlockPublish xmlns="8badc642-15f9-493b-af2e-800910d66b6f" xsi:nil="true"/>
    <LocLastLocAttemptVersionLookup xmlns="8badc642-15f9-493b-af2e-800910d66b6f">20747</LocLastLocAttemptVersionLookup>
    <TaxCatchAll xmlns="8badc642-15f9-493b-af2e-800910d66b6f"/>
    <LocRecommendedHandoff xmlns="8badc642-15f9-493b-af2e-800910d66b6f" xsi:nil="true"/>
    <RecommendationsModifier xmlns="8badc642-15f9-493b-af2e-800910d66b6f" xsi:nil="true"/>
    <LocOverallPreviewStatusLookup xmlns="8badc642-15f9-493b-af2e-800910d66b6f" xsi:nil="true"/>
    <InternalTagsTaxHTField0 xmlns="8badc642-15f9-493b-af2e-800910d66b6f">
      <Terms xmlns="http://schemas.microsoft.com/office/infopath/2007/PartnerControls"/>
    </InternalTagsTaxHTField0>
    <LocComments xmlns="8badc642-15f9-493b-af2e-800910d66b6f" xsi:nil="true"/>
    <LocProcessedForHandoffsLookup xmlns="8badc642-15f9-493b-af2e-800910d66b6f" xsi:nil="true"/>
    <LocProcessedForMarketsLookup xmlns="8badc642-15f9-493b-af2e-800910d66b6f" xsi:nil="true"/>
    <LocOverallHandbackStatusLookup xmlns="8badc642-15f9-493b-af2e-800910d66b6f" xsi:nil="true"/>
    <LocLastLocAttemptVersionTypeLookup xmlns="8badc642-15f9-493b-af2e-800910d66b6f" xsi:nil="true"/>
    <LocOverallLocStatusLookup xmlns="8badc642-15f9-493b-af2e-800910d66b6f" xsi:nil="true"/>
    <LocOverallPublishStatusLookup xmlns="8badc642-15f9-493b-af2e-800910d66b6f" xsi:nil="true"/>
    <LocPublishedLinkedAssetsLookup xmlns="8badc642-15f9-493b-af2e-800910d66b6f" xsi:nil="true"/>
    <LocManualTestRequired xmlns="8badc642-15f9-493b-af2e-800910d66b6f" xsi:nil="true"/>
    <ScenarioTagsTaxHTField0 xmlns="8badc642-15f9-493b-af2e-800910d66b6f">
      <Terms xmlns="http://schemas.microsoft.com/office/infopath/2007/PartnerControls"/>
    </ScenarioTagsTaxHTField0>
    <FeatureTagsTaxHTField0 xmlns="8badc642-15f9-493b-af2e-800910d66b6f">
      <Terms xmlns="http://schemas.microsoft.com/office/infopath/2007/PartnerControls"/>
    </FeatureTagsTaxHTField0>
    <CampaignTagsTaxHTField0 xmlns="8badc642-15f9-493b-af2e-800910d66b6f">
      <Terms xmlns="http://schemas.microsoft.com/office/infopath/2007/PartnerControls"/>
    </CampaignTagsTaxHTField0>
    <LocNewPublishedVersionLookup xmlns="8badc642-15f9-493b-af2e-800910d66b6f" xsi:nil="true"/>
    <LocPublishedDependentAssetsLookup xmlns="8badc642-15f9-493b-af2e-800910d66b6f" xsi:nil="true"/>
    <LocalizationTagsTaxHTField0 xmlns="8badc642-15f9-493b-af2e-800910d66b6f">
      <Terms xmlns="http://schemas.microsoft.com/office/infopath/2007/PartnerControls"/>
    </LocalizationTagsTaxHTField0>
    <OriginalRelease xmlns="8badc642-15f9-493b-af2e-800910d66b6f">14</OriginalRelease>
    <LocMarketGroupTiers2 xmlns="8badc642-15f9-493b-af2e-800910d66b6f" xsi:nil="true"/>
  </documentManagement>
</p:properties>
</file>

<file path=customXml/itemProps1.xml><?xml version="1.0" encoding="utf-8"?>
<ds:datastoreItem xmlns:ds="http://schemas.openxmlformats.org/officeDocument/2006/customXml" ds:itemID="{581573BC-450F-430C-A530-BD27AEDA5661}"/>
</file>

<file path=customXml/itemProps2.xml><?xml version="1.0" encoding="utf-8"?>
<ds:datastoreItem xmlns:ds="http://schemas.openxmlformats.org/officeDocument/2006/customXml" ds:itemID="{CE50F45E-BD37-49F8-9EF7-34CF65498BF7}"/>
</file>

<file path=customXml/itemProps3.xml><?xml version="1.0" encoding="utf-8"?>
<ds:datastoreItem xmlns:ds="http://schemas.openxmlformats.org/officeDocument/2006/customXml" ds:itemID="{2A17F179-2D4D-4F68-A763-0B76CAA3A635}"/>
</file>

<file path=docProps/app.xml><?xml version="1.0" encoding="utf-8"?>
<Properties xmlns="http://schemas.openxmlformats.org/officeDocument/2006/extended-properties" xmlns:vt="http://schemas.openxmlformats.org/officeDocument/2006/docPropsVTypes">
  <Template>HolidayPartyInvitation_TP10242956.dotx</Template>
  <TotalTime>79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Avery Dennison (U.S.)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Holiday party invitation (Poinsettia design)</dc:title>
  <dc:subject/>
  <dc:creator/>
  <cp:keywords/>
  <dc:description/>
  <cp:lastModifiedBy>Pavel Hlavaty</cp:lastModifiedBy>
  <cp:revision>11</cp:revision>
  <cp:lastPrinted>2007-10-17T13:16:00Z</cp:lastPrinted>
  <dcterms:created xsi:type="dcterms:W3CDTF">2007-09-26T19:54:00Z</dcterms:created>
  <dcterms:modified xsi:type="dcterms:W3CDTF">2008-10-06T12:48:00Z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8" name="ContentTypeId">
    <vt:lpwstr>0x010100CE6EEBCA2A20434687F63529BC62C70C0400B49D3FDEBF6E5C4BBABD28DFF7A72F5A</vt:lpwstr>
  </property>
  <property fmtid="{D5CDD505-2E9C-101B-9397-08002B2CF9AE}" pid="9" name="ImageGenCounter">
    <vt:i4>0</vt:i4>
  </property>
  <property fmtid="{D5CDD505-2E9C-101B-9397-08002B2CF9AE}" pid="14" name="ViolationReportStatus">
    <vt:lpwstr>None</vt:lpwstr>
  </property>
  <property fmtid="{D5CDD505-2E9C-101B-9397-08002B2CF9AE}" pid="16" name="ImageGenStatus">
    <vt:i4>0</vt:i4>
  </property>
  <property fmtid="{D5CDD505-2E9C-101B-9397-08002B2CF9AE}" pid="17" name="Applications">
    <vt:lpwstr>83;#Word 12;#67;#Template 12;#436;#Word 14</vt:lpwstr>
  </property>
  <property fmtid="{D5CDD505-2E9C-101B-9397-08002B2CF9AE}" pid="19" name="PolicheckCounter">
    <vt:i4>0</vt:i4>
  </property>
  <property fmtid="{D5CDD505-2E9C-101B-9397-08002B2CF9AE}" pid="35" name="PolicheckStatus">
    <vt:i4>0</vt:i4>
  </property>
  <property fmtid="{D5CDD505-2E9C-101B-9397-08002B2CF9AE}" pid="36" name="APTrustLevel">
    <vt:r8>0</vt:r8>
  </property>
  <property fmtid="{D5CDD505-2E9C-101B-9397-08002B2CF9AE}" pid="37" name="Order">
    <vt:r8>2338000</vt:r8>
  </property>
</Properties>
</file>