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8B7FC9" w:rsidRDefault="00CC0561">
      <w:pPr>
        <w:pStyle w:val="Title"/>
      </w:pPr>
      <w:r w:rsidRPr="008B7FC9">
        <w:rPr>
          <w:lang w:bidi="hr-HR"/>
        </w:rPr>
        <w:t>[Naslov projekta]</w:t>
      </w:r>
    </w:p>
    <w:p w14:paraId="492E7D11" w14:textId="042C6385" w:rsidR="004A4D29" w:rsidRPr="008B7FC9" w:rsidRDefault="0020482C">
      <w:pPr>
        <w:pStyle w:val="Subtitle"/>
      </w:pPr>
      <w:r w:rsidRPr="008B7FC9">
        <w:rPr>
          <w:lang w:bidi="hr-HR"/>
        </w:rPr>
        <w:t>Početak rada: [unesite datum početka] Završetak rada: [unesite datum završetka]</w:t>
      </w:r>
    </w:p>
    <w:tbl>
      <w:tblPr>
        <w:tblStyle w:val="Planerprojekta"/>
        <w:tblW w:w="5000" w:type="pct"/>
        <w:tblLayout w:type="fixed"/>
        <w:tblLook w:val="06A0" w:firstRow="1" w:lastRow="0" w:firstColumn="1" w:lastColumn="0" w:noHBand="1" w:noVBand="1"/>
        <w:tblCaption w:val="Tablica sadržaja za vremensku traku"/>
      </w:tblPr>
      <w:tblGrid>
        <w:gridCol w:w="910"/>
        <w:gridCol w:w="1965"/>
        <w:gridCol w:w="1080"/>
        <w:gridCol w:w="1980"/>
        <w:gridCol w:w="450"/>
        <w:gridCol w:w="1980"/>
        <w:gridCol w:w="450"/>
        <w:gridCol w:w="2520"/>
        <w:gridCol w:w="1170"/>
        <w:gridCol w:w="1260"/>
        <w:gridCol w:w="810"/>
        <w:gridCol w:w="1101"/>
      </w:tblGrid>
      <w:tr w:rsidR="008B7FC9" w:rsidRPr="008B7FC9" w14:paraId="58922FB3" w14:textId="77777777" w:rsidTr="008B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8B7FC9" w:rsidRDefault="001D20CA">
            <w:pPr>
              <w:pStyle w:val="Daniutjednu"/>
              <w:ind w:right="86"/>
            </w:pPr>
            <w:r w:rsidRPr="008B7FC9">
              <w:rPr>
                <w:lang w:bidi="hr-HR"/>
              </w:rPr>
              <w:t>Tjedan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8B7FC9" w:rsidRDefault="00052B7F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Bilješke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Pon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8B7FC9" w:rsidRDefault="00052B7F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Bilješke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8B7FC9">
              <w:rPr>
                <w:lang w:bidi="hr-HR"/>
              </w:rPr>
              <w:t>U</w:t>
            </w:r>
            <w:bookmarkEnd w:id="0"/>
            <w:r w:rsidRPr="008B7FC9">
              <w:rPr>
                <w:lang w:bidi="hr-HR"/>
              </w:rPr>
              <w:t>to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8B7FC9" w:rsidRDefault="00052B7F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Bilješke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Sri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8B7FC9" w:rsidRDefault="00052B7F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Bilješke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Čet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8B7FC9" w:rsidRDefault="00052B7F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Bilješke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Pet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8B7FC9" w:rsidRDefault="0020482C">
            <w:pPr>
              <w:pStyle w:val="Daniutjednu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Sub/ned</w:t>
            </w:r>
          </w:p>
        </w:tc>
      </w:tr>
      <w:tr w:rsidR="008B7FC9" w:rsidRPr="008B7FC9" w14:paraId="11E0203F" w14:textId="77777777" w:rsidTr="008B7FC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6676A3DA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1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8B7FC9" w:rsidRDefault="001E7CB6" w:rsidP="001E7CB6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[Mjesec] 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8B7FC9" w:rsidRDefault="0020482C">
            <w:pPr>
              <w:pStyle w:val="Naran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1]</w:t>
            </w:r>
          </w:p>
          <w:p w14:paraId="4AB9BFBD" w14:textId="5FF1704E" w:rsidR="004A4D29" w:rsidRPr="008B7FC9" w:rsidRDefault="00166EE1">
            <w:pPr>
              <w:pStyle w:val="Siv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[Dodajte imena uključenih osoba u legendu ispod vremenske trake.]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Pr="008B7FC9" w:rsidRDefault="00166EE1" w:rsidP="00166EE1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[Na kartici Polazno u grupi Stilovi samo dodirnite da biste primijenili boju za primjenjivu uključenu osobu]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3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Pr="008B7FC9" w:rsidRDefault="001E7CB6" w:rsidP="00052B7F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[Da biste dodali tjedan, odaberite susjedni redak, a zatim na kartici Alati za tablice – Raspored odaberite mogućnost Umetanje.]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4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8B7FC9" w:rsidRDefault="00052B7F" w:rsidP="007B50A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5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6/7</w:t>
            </w:r>
          </w:p>
        </w:tc>
      </w:tr>
      <w:tr w:rsidR="008B7FC9" w:rsidRPr="008B7FC9" w14:paraId="2890E196" w14:textId="77777777" w:rsidTr="008B7FC9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1B78DC93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2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8B7FC9" w:rsidRDefault="00052B7F" w:rsidP="00052B7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8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8B7FC9" w:rsidRDefault="00052B7F" w:rsidP="00052B7F">
            <w:pPr>
              <w:pStyle w:val="Naran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8B7FC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10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8B7FC9" w:rsidRDefault="00052B7F" w:rsidP="00052B7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11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8B7FC9" w:rsidRDefault="0020482C">
            <w:pPr>
              <w:pStyle w:val="Plav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2]</w:t>
            </w:r>
          </w:p>
          <w:p w14:paraId="17ECD207" w14:textId="77777777" w:rsidR="004A4D29" w:rsidRPr="008B7FC9" w:rsidRDefault="0020482C">
            <w:pPr>
              <w:pStyle w:val="Ljubi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[Opis]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12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13/14</w:t>
            </w:r>
          </w:p>
        </w:tc>
      </w:tr>
      <w:tr w:rsidR="008B7FC9" w:rsidRPr="008B7FC9" w14:paraId="093070D9" w14:textId="77777777" w:rsidTr="008B7FC9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6413DDBF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3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8B7FC9" w:rsidRDefault="00052B7F" w:rsidP="00052B7F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8B7FC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16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8B7FC9" w:rsidRDefault="0020482C" w:rsidP="00166EE1">
            <w:pPr>
              <w:pStyle w:val="Rui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3]</w:t>
            </w:r>
          </w:p>
          <w:p w14:paraId="404758B0" w14:textId="55027DCB" w:rsidR="00166EE1" w:rsidRPr="008B7FC9" w:rsidRDefault="00166EE1" w:rsidP="00166EE1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[Opis]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17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8B7FC9" w:rsidRDefault="00052B7F" w:rsidP="00A91209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18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8B7FC9" w:rsidRDefault="00052B7F" w:rsidP="007B50AF">
            <w:pPr>
              <w:pStyle w:val="Naran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19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20/21</w:t>
            </w:r>
          </w:p>
        </w:tc>
      </w:tr>
      <w:tr w:rsidR="008B7FC9" w:rsidRPr="008B7FC9" w14:paraId="5DBC019D" w14:textId="77777777" w:rsidTr="008B7FC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3C8D995A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4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8B7FC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4]</w:t>
            </w:r>
          </w:p>
          <w:p w14:paraId="17D5413D" w14:textId="0A3E7E49" w:rsidR="00166EE1" w:rsidRPr="008B7FC9" w:rsidRDefault="00166EE1" w:rsidP="00166EE1">
            <w:pPr>
              <w:pStyle w:val="Naran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[Opis]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8B7FC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23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8B7FC9" w:rsidRDefault="00052B7F" w:rsidP="00A91209">
            <w:pPr>
              <w:pStyle w:val="C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24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8B7FC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25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8B7FC9" w:rsidRDefault="00052B7F" w:rsidP="007B50A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26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27/28</w:t>
            </w:r>
          </w:p>
        </w:tc>
      </w:tr>
      <w:tr w:rsidR="008B7FC9" w:rsidRPr="008B7FC9" w14:paraId="09F500B0" w14:textId="77777777" w:rsidTr="008B7FC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01F38C91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5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8B7FC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8B7FC9" w:rsidRDefault="00052B7F" w:rsidP="00A91209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30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8B7FC9" w:rsidRDefault="00052B7F" w:rsidP="00A91209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31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8B7FC9" w:rsidRDefault="0020482C">
            <w:pPr>
              <w:pStyle w:val="Naran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5]</w:t>
            </w:r>
          </w:p>
          <w:p w14:paraId="44AF5855" w14:textId="77777777" w:rsidR="004A4D29" w:rsidRPr="008B7FC9" w:rsidRDefault="0020482C">
            <w:pPr>
              <w:pStyle w:val="Akv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[Važan događaj 6]</w:t>
            </w:r>
          </w:p>
          <w:p w14:paraId="15DC9743" w14:textId="77777777" w:rsidR="004A4D29" w:rsidRPr="008B7FC9" w:rsidRDefault="0020482C">
            <w:pPr>
              <w:pStyle w:val="Cr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[Opis]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[Mjesec] 1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8B7FC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2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3/4</w:t>
            </w:r>
          </w:p>
        </w:tc>
      </w:tr>
      <w:tr w:rsidR="008B7FC9" w:rsidRPr="008B7FC9" w14:paraId="2495331B" w14:textId="77777777" w:rsidTr="008B7FC9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8B7FC9" w:rsidRDefault="0020482C">
            <w:pPr>
              <w:pStyle w:val="Naslovretka"/>
              <w:spacing w:after="40"/>
            </w:pPr>
            <w:r w:rsidRPr="008B7FC9">
              <w:rPr>
                <w:lang w:bidi="hr-HR"/>
              </w:rPr>
              <w:t>Tjedan</w:t>
            </w:r>
          </w:p>
          <w:p w14:paraId="760DABBB" w14:textId="77777777" w:rsidR="004A4D29" w:rsidRPr="008B7FC9" w:rsidRDefault="0020482C">
            <w:pPr>
              <w:pStyle w:val="Tjedni"/>
            </w:pPr>
            <w:r w:rsidRPr="008B7FC9">
              <w:rPr>
                <w:lang w:bidi="hr-HR"/>
              </w:rPr>
              <w:t>6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8B7FC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8B7FC9" w:rsidRDefault="00052B7F" w:rsidP="00052B7F">
            <w:pPr>
              <w:pStyle w:val="Naran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6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8B7FC9" w:rsidRDefault="00052B7F" w:rsidP="007B50AF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7</w:t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8B7FC9" w:rsidRDefault="00052B7F" w:rsidP="007B50A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8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8B7FC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[Unesite bilješku]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9</w:t>
            </w:r>
          </w:p>
        </w:tc>
        <w:tc>
          <w:tcPr>
            <w:tcW w:w="11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Pr="008B7FC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FC9">
              <w:rPr>
                <w:lang w:bidi="hr-HR"/>
              </w:rPr>
              <w:t>10/11</w:t>
            </w:r>
          </w:p>
        </w:tc>
      </w:tr>
    </w:tbl>
    <w:p w14:paraId="0AD6605D" w14:textId="77777777" w:rsidR="004A4D29" w:rsidRPr="008B7FC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ica s rasporedom za legendu"/>
      </w:tblPr>
      <w:tblGrid>
        <w:gridCol w:w="1060"/>
        <w:gridCol w:w="2410"/>
        <w:gridCol w:w="2320"/>
        <w:gridCol w:w="2320"/>
        <w:gridCol w:w="2320"/>
      </w:tblGrid>
      <w:tr w:rsidR="004A4D29" w:rsidRPr="008B7FC9" w14:paraId="77F066DA" w14:textId="77777777" w:rsidTr="008B7FC9">
        <w:trPr>
          <w:trHeight w:hRule="exact" w:val="1046"/>
        </w:trPr>
        <w:tc>
          <w:tcPr>
            <w:tcW w:w="1060" w:type="dxa"/>
          </w:tcPr>
          <w:p w14:paraId="5D3B832F" w14:textId="77777777" w:rsidR="004A4D29" w:rsidRPr="008B7FC9" w:rsidRDefault="0020482C" w:rsidP="002F0A0D">
            <w:pPr>
              <w:spacing w:before="0"/>
              <w:ind w:left="0"/>
            </w:pPr>
            <w:r w:rsidRPr="008B7FC9">
              <w:rPr>
                <w:lang w:bidi="hr-HR"/>
              </w:rPr>
              <w:t>Legenda:</w:t>
            </w:r>
          </w:p>
        </w:tc>
        <w:tc>
          <w:tcPr>
            <w:tcW w:w="2410" w:type="dxa"/>
          </w:tcPr>
          <w:p w14:paraId="4F249324" w14:textId="5F875584" w:rsidR="004A4D29" w:rsidRPr="008B7FC9" w:rsidRDefault="0020482C" w:rsidP="002F0A0D">
            <w:pPr>
              <w:pStyle w:val="Naranasta"/>
              <w:spacing w:before="0"/>
            </w:pPr>
            <w:r w:rsidRPr="008B7FC9">
              <w:rPr>
                <w:lang w:bidi="hr-HR"/>
              </w:rPr>
              <w:t>▪ [Uključena osoba 1]</w:t>
            </w:r>
          </w:p>
          <w:p w14:paraId="492DA997" w14:textId="65E88F61" w:rsidR="004A4D29" w:rsidRPr="008B7FC9" w:rsidRDefault="0020482C" w:rsidP="002F0A0D">
            <w:pPr>
              <w:pStyle w:val="Akvamarin"/>
              <w:spacing w:before="0"/>
            </w:pPr>
            <w:r w:rsidRPr="008B7FC9">
              <w:rPr>
                <w:lang w:bidi="hr-HR"/>
              </w:rPr>
              <w:t>▪ [Uključena osoba 2]</w:t>
            </w:r>
          </w:p>
        </w:tc>
        <w:tc>
          <w:tcPr>
            <w:tcW w:w="2320" w:type="dxa"/>
          </w:tcPr>
          <w:p w14:paraId="77CFD3B4" w14:textId="25D161B1" w:rsidR="004A4D29" w:rsidRPr="008B7FC9" w:rsidRDefault="0020482C" w:rsidP="002F0A0D">
            <w:pPr>
              <w:pStyle w:val="Plava"/>
              <w:spacing w:before="0"/>
            </w:pPr>
            <w:r w:rsidRPr="008B7FC9">
              <w:rPr>
                <w:lang w:bidi="hr-HR"/>
              </w:rPr>
              <w:t>▪ [Uključena osoba 3]</w:t>
            </w:r>
          </w:p>
          <w:p w14:paraId="7AF99606" w14:textId="6C9D9AE4" w:rsidR="004A4D29" w:rsidRPr="008B7FC9" w:rsidRDefault="0020482C" w:rsidP="002F0A0D">
            <w:pPr>
              <w:pStyle w:val="Ruiasta"/>
              <w:spacing w:before="0"/>
            </w:pPr>
            <w:r w:rsidRPr="008B7FC9">
              <w:rPr>
                <w:lang w:bidi="hr-HR"/>
              </w:rPr>
              <w:t>▪ [Uključena osoba 4]</w:t>
            </w:r>
          </w:p>
        </w:tc>
        <w:tc>
          <w:tcPr>
            <w:tcW w:w="2320" w:type="dxa"/>
          </w:tcPr>
          <w:p w14:paraId="53FD6B46" w14:textId="754C03A0" w:rsidR="004A4D29" w:rsidRPr="008B7FC9" w:rsidRDefault="0020482C" w:rsidP="002F0A0D">
            <w:pPr>
              <w:pStyle w:val="Zelena"/>
              <w:spacing w:before="0"/>
            </w:pPr>
            <w:r w:rsidRPr="008B7FC9">
              <w:rPr>
                <w:lang w:bidi="hr-HR"/>
              </w:rPr>
              <w:t>▪ [Uključena osoba 5]</w:t>
            </w:r>
          </w:p>
          <w:p w14:paraId="3C094973" w14:textId="0034196C" w:rsidR="004A4D29" w:rsidRPr="008B7FC9" w:rsidRDefault="0020482C" w:rsidP="002F0A0D">
            <w:pPr>
              <w:pStyle w:val="Ljubiasta"/>
              <w:spacing w:before="0"/>
            </w:pPr>
            <w:r w:rsidRPr="008B7FC9">
              <w:rPr>
                <w:lang w:bidi="hr-HR"/>
              </w:rPr>
              <w:t>▪ [Uključena osoba 6]</w:t>
            </w:r>
          </w:p>
        </w:tc>
        <w:tc>
          <w:tcPr>
            <w:tcW w:w="2320" w:type="dxa"/>
          </w:tcPr>
          <w:p w14:paraId="4B53A5A1" w14:textId="69C0074B" w:rsidR="004A4D29" w:rsidRPr="008B7FC9" w:rsidRDefault="0020482C" w:rsidP="002F0A0D">
            <w:pPr>
              <w:pStyle w:val="Siva"/>
              <w:spacing w:before="0"/>
            </w:pPr>
            <w:r w:rsidRPr="008B7FC9">
              <w:rPr>
                <w:lang w:bidi="hr-HR"/>
              </w:rPr>
              <w:t>▪ [Uključena osoba 7]</w:t>
            </w:r>
          </w:p>
          <w:p w14:paraId="6305FE0F" w14:textId="06E4B7E5" w:rsidR="004A4D29" w:rsidRPr="008B7FC9" w:rsidRDefault="0020482C" w:rsidP="002F0A0D">
            <w:pPr>
              <w:pStyle w:val="Crna"/>
              <w:spacing w:before="0"/>
            </w:pPr>
            <w:r w:rsidRPr="008B7FC9">
              <w:rPr>
                <w:lang w:bidi="hr-HR"/>
              </w:rPr>
              <w:t>▪ [Uključena osoba 8]</w:t>
            </w:r>
          </w:p>
        </w:tc>
      </w:tr>
    </w:tbl>
    <w:p w14:paraId="5FB1426A" w14:textId="77777777" w:rsidR="00166EE1" w:rsidRPr="008B7FC9" w:rsidRDefault="00166EE1" w:rsidP="00274E8B">
      <w:pPr>
        <w:ind w:left="0"/>
      </w:pPr>
    </w:p>
    <w:sectPr w:rsidR="00166EE1" w:rsidRPr="008B7FC9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01883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8B7FC9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retka">
    <w:name w:val="Naslov retk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jedni">
    <w:name w:val="Tjedni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aniutjednu">
    <w:name w:val="Dani u tjednu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i">
    <w:name w:val="Datumi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asta">
    <w:name w:val="Narančast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in">
    <w:name w:val="Akv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Plava">
    <w:name w:val="Plava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uiasta">
    <w:name w:val="Ružičast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a">
    <w:name w:val="Zelena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jubiasta">
    <w:name w:val="Ljubičasta"/>
    <w:basedOn w:val="Normal"/>
    <w:uiPriority w:val="2"/>
    <w:qFormat/>
    <w:rPr>
      <w:color w:val="8A479B" w:themeColor="accent6"/>
    </w:rPr>
  </w:style>
  <w:style w:type="paragraph" w:customStyle="1" w:styleId="Siva">
    <w:name w:val="Siv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Crna">
    <w:name w:val="Crn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erprojekta">
    <w:name w:val="Planer projekta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2018-03-26T14:21:00Z</dcterms:created>
  <dcterms:modified xsi:type="dcterms:W3CDTF">2018-12-13T15:16:00Z</dcterms:modified>
</cp:coreProperties>
</file>