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774" w:tblpY="-374"/>
        <w:tblW w:w="11295" w:type="dxa"/>
        <w:tblLook w:val="04A0" w:firstRow="1" w:lastRow="0" w:firstColumn="1" w:lastColumn="0" w:noHBand="0" w:noVBand="1"/>
      </w:tblPr>
      <w:tblGrid>
        <w:gridCol w:w="7579"/>
        <w:gridCol w:w="3716"/>
      </w:tblGrid>
      <w:tr w:rsidR="00925A74" w:rsidRPr="00496653" w:rsidTr="00925A74">
        <w:trPr>
          <w:trHeight w:val="11633"/>
        </w:trPr>
        <w:tc>
          <w:tcPr>
            <w:tcW w:w="7579" w:type="dxa"/>
          </w:tcPr>
          <w:p w:rsidR="00925A74" w:rsidRDefault="00925A74" w:rsidP="00925A74">
            <w:pPr>
              <w:rPr>
                <w:noProof/>
                <w:lang w:eastAsia="zh-CN"/>
              </w:rPr>
            </w:pPr>
            <w:r>
              <w:rPr>
                <w:noProof/>
                <w:lang w:eastAsia="zh-CN"/>
              </w:rPr>
              <w:drawing>
                <wp:anchor distT="0" distB="0" distL="114300" distR="114300" simplePos="0" relativeHeight="251675648" behindDoc="1" locked="0" layoutInCell="1" allowOverlap="1" wp14:anchorId="2B7597B0" wp14:editId="5948F648">
                  <wp:simplePos x="0" y="0"/>
                  <wp:positionH relativeFrom="page">
                    <wp:posOffset>33655</wp:posOffset>
                  </wp:positionH>
                  <wp:positionV relativeFrom="page">
                    <wp:posOffset>116840</wp:posOffset>
                  </wp:positionV>
                  <wp:extent cx="4531258" cy="4695825"/>
                  <wp:effectExtent l="19050" t="0" r="22225" b="2124075"/>
                  <wp:wrapNone/>
                  <wp:docPr id="8" name="Image  8" descr="Image d’arrière-plan représentant un papi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terfly.jpg"/>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4533900" cy="4698563"/>
                          </a:xfrm>
                          <a:prstGeom prst="rect">
                            <a:avLst/>
                          </a:prstGeom>
                          <a:ln>
                            <a:noFill/>
                          </a:ln>
                          <a:effectLst>
                            <a:reflection blurRad="6350" stA="50000" endA="275" endPos="40000" dist="1016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p w:rsidR="00925A74" w:rsidRDefault="00925A74" w:rsidP="00925A74">
            <w:pPr>
              <w:rPr>
                <w:noProof/>
                <w:lang w:eastAsia="zh-CN"/>
              </w:rPr>
            </w:pPr>
          </w:p>
        </w:tc>
        <w:tc>
          <w:tcPr>
            <w:tcW w:w="3716" w:type="dxa"/>
          </w:tcPr>
          <w:tbl>
            <w:tblPr>
              <w:tblpPr w:leftFromText="180" w:rightFromText="180" w:vertAnchor="text" w:horzAnchor="margin" w:tblpY="3293"/>
              <w:tblOverlap w:val="never"/>
              <w:tblW w:w="0" w:type="auto"/>
              <w:tblInd w:w="1" w:type="dxa"/>
              <w:tblLook w:val="04A0" w:firstRow="1" w:lastRow="0" w:firstColumn="1" w:lastColumn="0" w:noHBand="0" w:noVBand="1"/>
            </w:tblPr>
            <w:tblGrid>
              <w:gridCol w:w="3498"/>
            </w:tblGrid>
            <w:tr w:rsidR="00925A74" w:rsidRPr="00496653" w:rsidTr="00925A74">
              <w:trPr>
                <w:trHeight w:val="1546"/>
              </w:trPr>
              <w:tc>
                <w:tcPr>
                  <w:tcW w:w="3498" w:type="dxa"/>
                </w:tcPr>
                <w:p w:rsidR="00925A74" w:rsidRPr="00C02666" w:rsidRDefault="00925A74" w:rsidP="00925A74">
                  <w:pPr>
                    <w:rPr>
                      <w:rFonts w:asciiTheme="majorHAnsi" w:hAnsiTheme="majorHAnsi" w:cstheme="majorHAnsi"/>
                      <w:sz w:val="72"/>
                      <w:szCs w:val="72"/>
                      <w:lang w:val="fr-FR"/>
                    </w:rPr>
                  </w:pPr>
                  <w:r w:rsidRPr="00C02666">
                    <w:rPr>
                      <w:rFonts w:asciiTheme="majorHAnsi" w:hAnsiTheme="majorHAnsi" w:cstheme="majorHAnsi"/>
                      <w:sz w:val="72"/>
                      <w:szCs w:val="72"/>
                      <w:lang w:val="fr-FR"/>
                    </w:rPr>
                    <w:t>[Titre du rapport]</w:t>
                  </w:r>
                </w:p>
                <w:p w:rsidR="00925A74" w:rsidRPr="00C02666" w:rsidRDefault="00925A74" w:rsidP="00925A74">
                  <w:pPr>
                    <w:rPr>
                      <w:rFonts w:asciiTheme="majorHAnsi" w:hAnsiTheme="majorHAnsi" w:cstheme="majorHAnsi"/>
                      <w:sz w:val="72"/>
                      <w:szCs w:val="72"/>
                      <w:lang w:val="fr-FR"/>
                    </w:rPr>
                  </w:pPr>
                </w:p>
                <w:p w:rsidR="00925A74" w:rsidRDefault="00925A74" w:rsidP="00925A74">
                  <w:pPr>
                    <w:rPr>
                      <w:rFonts w:asciiTheme="majorHAnsi" w:hAnsiTheme="majorHAnsi" w:cstheme="majorHAnsi"/>
                      <w:sz w:val="72"/>
                      <w:szCs w:val="72"/>
                      <w:lang w:val="fr-FR"/>
                    </w:rPr>
                  </w:pPr>
                </w:p>
                <w:p w:rsidR="00925A74" w:rsidRPr="00C02666" w:rsidRDefault="00925A74" w:rsidP="00925A74">
                  <w:pPr>
                    <w:rPr>
                      <w:rFonts w:asciiTheme="majorHAnsi" w:hAnsiTheme="majorHAnsi" w:cstheme="majorHAnsi"/>
                      <w:szCs w:val="72"/>
                      <w:lang w:val="fr-FR"/>
                    </w:rPr>
                  </w:pPr>
                </w:p>
                <w:p w:rsidR="00925A74" w:rsidRPr="00C02666" w:rsidRDefault="00925A74" w:rsidP="00925A74">
                  <w:pPr>
                    <w:rPr>
                      <w:rFonts w:asciiTheme="majorHAnsi" w:hAnsiTheme="majorHAnsi" w:cstheme="majorHAnsi"/>
                      <w:sz w:val="72"/>
                      <w:szCs w:val="72"/>
                      <w:lang w:val="fr-FR"/>
                    </w:rPr>
                  </w:pPr>
                  <w:r>
                    <w:rPr>
                      <w:b/>
                      <w:bCs/>
                      <w:caps/>
                      <w:noProof/>
                      <w:lang w:eastAsia="zh-CN"/>
                    </w:rPr>
                    <mc:AlternateContent>
                      <mc:Choice Requires="wps">
                        <w:drawing>
                          <wp:anchor distT="0" distB="0" distL="114300" distR="114300" simplePos="0" relativeHeight="251677696" behindDoc="0" locked="0" layoutInCell="1" allowOverlap="1" wp14:anchorId="5F1CFC99" wp14:editId="76136E9E">
                            <wp:simplePos x="0" y="0"/>
                            <wp:positionH relativeFrom="column">
                              <wp:posOffset>-7620</wp:posOffset>
                            </wp:positionH>
                            <wp:positionV relativeFrom="paragraph">
                              <wp:posOffset>340995</wp:posOffset>
                            </wp:positionV>
                            <wp:extent cx="347345" cy="351155"/>
                            <wp:effectExtent l="0" t="0" r="0" b="0"/>
                            <wp:wrapNone/>
                            <wp:docPr id="12" name="Ova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345" cy="351155"/>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5A74" w:rsidRPr="00124D5C" w:rsidRDefault="00925A74" w:rsidP="00925A74">
                                        <w:pPr>
                                          <w:pStyle w:val="BodyText"/>
                                          <w:rPr>
                                            <w:noProof/>
                                          </w:rPr>
                                        </w:pPr>
                                        <w:r>
                                          <w:rPr>
                                            <w:noProof/>
                                            <w:lang w:val="fr-FR"/>
                                          </w:rPr>
                                          <w:t>P</w:t>
                                        </w:r>
                                        <w:r>
                                          <w:rPr>
                                            <w:noProof/>
                                          </w:rPr>
                                          <w:t>ar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id="Ovale 12" o:spid="_x0000_s1026" style="position:absolute;margin-left:-.6pt;margin-top:26.85pt;width:27.35pt;height:27.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" fillcolor="#f9b639 [3207]" stroked="f" strokeweight="1pt">
                            <v:stroke joinstyle="miter"/>
                            <v:path arrowok="t"/>
                            <o:lock v:ext="edit" aspectratio="t"/>
                            <v:textbox inset="0,0,0,0">
                              <w:txbxContent>
                                <w:p w:rsidR="00925A74" w:rsidRPr="00124D5C" w:rsidRDefault="00925A74" w:rsidP="00925A74">
                                  <w:pPr>
                                    <w:pStyle w:val="BodyText"/>
                                    <w:rPr>
                                      <w:noProof/>
                                    </w:rPr>
                                  </w:pPr>
                                  <w:r>
                                    <w:rPr>
                                      <w:noProof/>
                                      <w:lang w:val="fr-FR"/>
                                    </w:rPr>
                                    <w:t>P</w:t>
                                  </w:r>
                                  <w:r>
                                    <w:rPr>
                                      <w:noProof/>
                                    </w:rPr>
                                    <w:t>ar</w:t>
                                  </w:r>
                                </w:p>
                              </w:txbxContent>
                            </v:textbox>
                          </v:oval>
                        </w:pict>
                      </mc:Fallback>
                    </mc:AlternateContent>
                  </w:r>
                </w:p>
                <w:p w:rsidR="00925A74" w:rsidRPr="00F44D4F" w:rsidRDefault="00925A74" w:rsidP="00925A74">
                  <w:pPr>
                    <w:spacing w:before="0" w:line="240" w:lineRule="auto"/>
                    <w:rPr>
                      <w:sz w:val="28"/>
                      <w:szCs w:val="28"/>
                      <w:lang w:val="fr-FR"/>
                    </w:rPr>
                  </w:pPr>
                  <w:r w:rsidRPr="00F44D4F">
                    <w:rPr>
                      <w:sz w:val="28"/>
                      <w:szCs w:val="28"/>
                      <w:lang w:val="fr-FR"/>
                    </w:rPr>
                    <w:t>[Nom]</w:t>
                  </w:r>
                </w:p>
                <w:p w:rsidR="00925A74" w:rsidRPr="00F44D4F" w:rsidRDefault="00925A74" w:rsidP="00925A74">
                  <w:pPr>
                    <w:spacing w:before="0" w:line="240" w:lineRule="auto"/>
                    <w:rPr>
                      <w:lang w:val="fr-FR"/>
                    </w:rPr>
                  </w:pPr>
                  <w:r w:rsidRPr="00F44D4F">
                    <w:rPr>
                      <w:sz w:val="28"/>
                      <w:szCs w:val="28"/>
                      <w:lang w:val="fr-FR"/>
                    </w:rPr>
                    <w:t>[Titre du cours]</w:t>
                  </w:r>
                  <w:r>
                    <w:rPr>
                      <w:sz w:val="28"/>
                      <w:szCs w:val="28"/>
                      <w:lang w:val="fr-FR"/>
                    </w:rPr>
                    <w:br/>
                  </w:r>
                  <w:r w:rsidRPr="00F44D4F">
                    <w:rPr>
                      <w:sz w:val="28"/>
                      <w:szCs w:val="28"/>
                      <w:lang w:val="fr-FR"/>
                    </w:rPr>
                    <w:t>[Nom de l’enseignant]</w:t>
                  </w:r>
                </w:p>
              </w:tc>
            </w:tr>
          </w:tbl>
          <w:p w:rsidR="00925A74" w:rsidRPr="00925A74" w:rsidRDefault="00925A74" w:rsidP="00925A74">
            <w:pPr>
              <w:rPr>
                <w:noProof/>
                <w:lang w:val="fr-FR" w:eastAsia="zh-CN"/>
              </w:rPr>
            </w:pPr>
          </w:p>
        </w:tc>
      </w:tr>
    </w:tbl>
    <w:sdt>
      <w:sdtPr>
        <w:id w:val="-140347531"/>
        <w:docPartObj>
          <w:docPartGallery w:val="Cover Pages"/>
          <w:docPartUnique/>
        </w:docPartObj>
      </w:sdtPr>
      <w:sdtEndPr>
        <w:rPr>
          <w:b/>
          <w:bCs/>
          <w:caps/>
        </w:rPr>
      </w:sdtEndPr>
      <w:sdtContent>
        <w:p w:rsidR="00925A74" w:rsidRDefault="00925A74">
          <w:pPr>
            <w:rPr>
              <w:noProof/>
              <w:lang w:eastAsia="zh-CN"/>
            </w:rPr>
          </w:pPr>
        </w:p>
        <w:p w:rsidR="00BC3B0E" w:rsidRDefault="00634C51" w:rsidP="00225FE8">
          <w:pPr>
            <w:spacing w:before="120"/>
          </w:pPr>
        </w:p>
      </w:sdtContent>
    </w:sdt>
    <w:p w:rsidR="00BC3B0E" w:rsidRPr="00073B9A" w:rsidRDefault="00EB7607">
      <w:pPr>
        <w:pStyle w:val="Heading1"/>
        <w:rPr>
          <w:noProof/>
          <w:lang w:val="fr-FR"/>
        </w:rPr>
      </w:pPr>
      <w:r w:rsidRPr="00073B9A">
        <w:rPr>
          <w:rFonts w:ascii="Arial" w:hAnsi="Arial"/>
          <w:noProof/>
          <w:color w:val="FFFFFF"/>
          <w:lang w:val="fr-FR"/>
        </w:rPr>
        <w:lastRenderedPageBreak/>
        <w:t>Commencez sans plus tarder</w:t>
      </w:r>
    </w:p>
    <w:p w:rsidR="00BC3B0E" w:rsidRPr="00073B9A" w:rsidRDefault="00EB7607" w:rsidP="00225FE8">
      <w:pPr>
        <w:spacing w:before="80"/>
        <w:rPr>
          <w:noProof/>
          <w:lang w:val="fr-FR"/>
        </w:rPr>
      </w:pPr>
      <w:r w:rsidRPr="00073B9A">
        <w:rPr>
          <w:rFonts w:ascii="Times New Roman" w:hAnsi="Times New Roman"/>
          <w:noProof/>
          <w:color w:val="000000"/>
          <w:lang w:val="fr-FR"/>
        </w:rPr>
        <w:t>Cet espace réservé de texte contient des astuces pour vous aider à formater rapidement votre rapport et ajouter d’autres éléments, tels qu’un graphique, un diagramme ou une table des matières.  Vous seriez surpris de voir à quel point c’est facile.</w:t>
      </w:r>
    </w:p>
    <w:p w:rsidR="00BC3B0E" w:rsidRPr="00BA6C80" w:rsidRDefault="00EB7607" w:rsidP="00225FE8">
      <w:pPr>
        <w:pStyle w:val="Heading1"/>
        <w:spacing w:before="200"/>
        <w:rPr>
          <w:noProof/>
          <w:lang w:val="fr-FR"/>
        </w:rPr>
      </w:pPr>
      <w:r w:rsidRPr="00BA6C80">
        <w:rPr>
          <w:rFonts w:ascii="Arial" w:hAnsi="Arial"/>
          <w:noProof/>
          <w:color w:val="FFFFFF"/>
          <w:lang w:val="fr-FR"/>
        </w:rPr>
        <w:t>Des documents toujours attrayants</w:t>
      </w:r>
    </w:p>
    <w:p w:rsidR="00BC3B0E" w:rsidRPr="00073B9A" w:rsidRDefault="00EB7607">
      <w:pPr>
        <w:pStyle w:val="ListBullet"/>
        <w:rPr>
          <w:noProof/>
          <w:lang w:val="fr-FR"/>
        </w:rPr>
      </w:pPr>
      <w:r w:rsidRPr="00073B9A">
        <w:rPr>
          <w:rFonts w:ascii="Times New Roman" w:hAnsi="Times New Roman"/>
          <w:noProof/>
          <w:color w:val="505050"/>
          <w:lang w:val="fr-FR"/>
        </w:rPr>
        <w:t>Vous voulez ajouter un titre. Sous l’onglet Accueil, dans la galerie de Styles, cliquez simplement sur le titre souhaité. Vous remarquerez également d’autres styles dans cette galerie, consacrés par exemple à une citation ou une liste numérotée.</w:t>
      </w:r>
    </w:p>
    <w:p w:rsidR="00BC3B0E" w:rsidRPr="00073B9A" w:rsidRDefault="00EB7607" w:rsidP="00225FE8">
      <w:pPr>
        <w:pStyle w:val="ListBullet"/>
        <w:spacing w:before="80"/>
        <w:ind w:left="215" w:hanging="215"/>
        <w:rPr>
          <w:noProof/>
          <w:lang w:val="fr-FR"/>
        </w:rPr>
      </w:pPr>
      <w:r w:rsidRPr="00073B9A">
        <w:rPr>
          <w:rFonts w:ascii="Times New Roman" w:hAnsi="Times New Roman"/>
          <w:noProof/>
          <w:color w:val="505050"/>
          <w:lang w:val="fr-FR"/>
        </w:rPr>
        <w:t>L’image de la page de garde vous plaira peut-être autant qu’à nous, mais si elle n’est pas idéale pour votre rapport, cliquez dessus avec le bouton droit puis cliquez sur Modifier l’image pour ajouter la vôtre.</w:t>
      </w:r>
    </w:p>
    <w:p w:rsidR="00BC3B0E" w:rsidRPr="00496653" w:rsidRDefault="00EB7607" w:rsidP="00225FE8">
      <w:pPr>
        <w:pStyle w:val="ListBullet"/>
        <w:numPr>
          <w:ilvl w:val="0"/>
          <w:numId w:val="2"/>
        </w:numPr>
        <w:spacing w:before="80"/>
        <w:ind w:left="215" w:hanging="215"/>
        <w:rPr>
          <w:noProof/>
          <w:lang w:val="fr-FR"/>
        </w:rPr>
      </w:pPr>
      <w:r w:rsidRPr="00073B9A">
        <w:rPr>
          <w:rFonts w:ascii="Times New Roman" w:hAnsi="Times New Roman"/>
          <w:noProof/>
          <w:color w:val="505050"/>
          <w:lang w:val="fr-FR"/>
        </w:rPr>
        <w:t>Vous pouvez ajouter une image de qualité professionnelle en un clin d’œil. Lorsque vous ajoutez un graphique ou un diagramme SmartArt à partir de l’onglet Insertion, il s’adapte automatiquement à l’apparence de votre rapport.</w:t>
      </w:r>
    </w:p>
    <w:tbl>
      <w:tblPr>
        <w:tblW w:w="8919" w:type="dxa"/>
        <w:tblLayout w:type="fixed"/>
        <w:tblLook w:val="04A0" w:firstRow="1" w:lastRow="0" w:firstColumn="1" w:lastColumn="0" w:noHBand="0" w:noVBand="1"/>
      </w:tblPr>
      <w:tblGrid>
        <w:gridCol w:w="5310"/>
        <w:gridCol w:w="3609"/>
      </w:tblGrid>
      <w:tr w:rsidR="00496653" w:rsidTr="00496653">
        <w:trPr>
          <w:trHeight w:val="2321"/>
        </w:trPr>
        <w:tc>
          <w:tcPr>
            <w:tcW w:w="5310" w:type="dxa"/>
          </w:tcPr>
          <w:p w:rsidR="00496653" w:rsidRDefault="00496653" w:rsidP="00496653">
            <w:pPr>
              <w:pStyle w:val="ListBullet"/>
              <w:numPr>
                <w:ilvl w:val="0"/>
                <w:numId w:val="0"/>
              </w:numPr>
              <w:spacing w:before="80"/>
              <w:rPr>
                <w:noProof/>
                <w:lang w:val="fr-FR"/>
              </w:rPr>
            </w:pPr>
            <w:r>
              <w:rPr>
                <w:noProof/>
                <w:lang w:eastAsia="zh-CN"/>
              </w:rPr>
              <w:drawing>
                <wp:anchor distT="0" distB="0" distL="114300" distR="114300" simplePos="0" relativeHeight="251678720" behindDoc="0" locked="0" layoutInCell="1" allowOverlap="1" wp14:anchorId="71D6DBCA" wp14:editId="5ABACD8A">
                  <wp:simplePos x="0" y="0"/>
                  <wp:positionH relativeFrom="column">
                    <wp:posOffset>48895</wp:posOffset>
                  </wp:positionH>
                  <wp:positionV relativeFrom="paragraph">
                    <wp:posOffset>95250</wp:posOffset>
                  </wp:positionV>
                  <wp:extent cx="3295650" cy="1381760"/>
                  <wp:effectExtent l="0" t="0" r="0" b="8890"/>
                  <wp:wrapTopAndBottom/>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tc>
        <w:tc>
          <w:tcPr>
            <w:tcW w:w="3609" w:type="dxa"/>
          </w:tcPr>
          <w:p w:rsidR="00496653" w:rsidRDefault="00496653" w:rsidP="00496653">
            <w:pPr>
              <w:pStyle w:val="ListBullet"/>
              <w:numPr>
                <w:ilvl w:val="0"/>
                <w:numId w:val="0"/>
              </w:numPr>
              <w:spacing w:before="80"/>
              <w:rPr>
                <w:noProof/>
                <w:lang w:val="fr-FR"/>
              </w:rPr>
            </w:pPr>
            <w:r>
              <w:rPr>
                <w:noProof/>
                <w:lang w:eastAsia="zh-CN"/>
              </w:rPr>
              <w:drawing>
                <wp:anchor distT="0" distB="0" distL="114300" distR="114300" simplePos="0" relativeHeight="251680768" behindDoc="1" locked="0" layoutInCell="1" allowOverlap="1" wp14:anchorId="4B6C1C65" wp14:editId="0D8A32CD">
                  <wp:simplePos x="0" y="0"/>
                  <wp:positionH relativeFrom="page">
                    <wp:posOffset>62865</wp:posOffset>
                  </wp:positionH>
                  <wp:positionV relativeFrom="paragraph">
                    <wp:posOffset>105410</wp:posOffset>
                  </wp:positionV>
                  <wp:extent cx="2066925" cy="1504950"/>
                  <wp:effectExtent l="0" t="0" r="9525" b="0"/>
                  <wp:wrapTight wrapText="bothSides">
                    <wp:wrapPolygon edited="0">
                      <wp:start x="0" y="0"/>
                      <wp:lineTo x="0" y="21327"/>
                      <wp:lineTo x="21500" y="21327"/>
                      <wp:lineTo x="21500" y="0"/>
                      <wp:lineTo x="0" y="0"/>
                    </wp:wrapPolygon>
                  </wp:wrapTight>
                  <wp:docPr id="6" name="Image 6" descr="Image représentant des papi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Dropbox\9-4 builds\BUTTERFLI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C3B0E" w:rsidRPr="00225FE8" w:rsidRDefault="00EB7607">
      <w:pPr>
        <w:pStyle w:val="Heading2"/>
        <w:rPr>
          <w:noProof/>
          <w:spacing w:val="-6"/>
          <w:lang w:val="fr-FR"/>
        </w:rPr>
      </w:pPr>
      <w:bookmarkStart w:id="0" w:name="_Toc316914651"/>
      <w:bookmarkStart w:id="1" w:name="_Toc316916021"/>
      <w:bookmarkStart w:id="2" w:name="_Toc316919854"/>
      <w:bookmarkStart w:id="3" w:name="_Toc318188229"/>
      <w:bookmarkStart w:id="4" w:name="_Toc318188329"/>
      <w:bookmarkStart w:id="5" w:name="_Toc318189314"/>
      <w:bookmarkStart w:id="6" w:name="_Toc321147013"/>
      <w:bookmarkStart w:id="7" w:name="_Toc321147151"/>
      <w:r w:rsidRPr="00073B9A">
        <w:rPr>
          <w:rFonts w:ascii="Times New Roman" w:hAnsi="Times New Roman"/>
          <w:noProof/>
          <w:color w:val="000000"/>
          <w:lang w:val="fr-FR"/>
        </w:rPr>
        <w:t>Ajoutez-y une touche finale</w:t>
      </w:r>
      <w:bookmarkEnd w:id="0"/>
      <w:bookmarkEnd w:id="1"/>
      <w:bookmarkEnd w:id="2"/>
      <w:bookmarkEnd w:id="3"/>
      <w:bookmarkEnd w:id="4"/>
      <w:bookmarkEnd w:id="5"/>
      <w:bookmarkEnd w:id="6"/>
      <w:bookmarkEnd w:id="7"/>
    </w:p>
    <w:p w:rsidR="00BC3B0E" w:rsidRPr="00073B9A" w:rsidRDefault="00EB7607">
      <w:pPr>
        <w:rPr>
          <w:noProof/>
          <w:lang w:val="fr-FR"/>
        </w:rPr>
      </w:pPr>
      <w:r w:rsidRPr="00073B9A">
        <w:rPr>
          <w:rFonts w:ascii="Times New Roman" w:hAnsi="Times New Roman"/>
          <w:noProof/>
          <w:color w:val="000000"/>
          <w:lang w:val="fr-FR"/>
        </w:rPr>
        <w:t>Vous voulez ajouter une table des matières ou une bibliographie. Aucun problème !</w:t>
      </w:r>
    </w:p>
    <w:p w:rsidR="00BC3B0E" w:rsidRPr="00073B9A" w:rsidRDefault="00EB7607" w:rsidP="00496653">
      <w:pPr>
        <w:pStyle w:val="Heading2"/>
        <w:rPr>
          <w:noProof/>
          <w:lang w:val="fr-FR"/>
        </w:rPr>
      </w:pPr>
      <w:bookmarkStart w:id="8" w:name="_Toc315875746"/>
      <w:bookmarkStart w:id="9" w:name="_Toc316914652"/>
      <w:bookmarkStart w:id="10" w:name="_Toc316916022"/>
      <w:bookmarkStart w:id="11" w:name="_Toc316919855"/>
      <w:bookmarkStart w:id="12" w:name="_Toc318188230"/>
      <w:bookmarkStart w:id="13" w:name="_Toc318188330"/>
      <w:bookmarkStart w:id="14" w:name="_Toc318189315"/>
      <w:bookmarkStart w:id="15" w:name="_Toc321147014"/>
      <w:bookmarkStart w:id="16" w:name="_Toc321147152"/>
      <w:r w:rsidRPr="00073B9A">
        <w:rPr>
          <w:noProof/>
          <w:lang w:val="fr-FR"/>
        </w:rPr>
        <w:t>Ajouter une table des matières</w:t>
      </w:r>
      <w:bookmarkEnd w:id="8"/>
      <w:bookmarkEnd w:id="9"/>
      <w:bookmarkEnd w:id="10"/>
      <w:bookmarkEnd w:id="11"/>
      <w:bookmarkEnd w:id="12"/>
      <w:bookmarkEnd w:id="13"/>
      <w:bookmarkEnd w:id="14"/>
      <w:bookmarkEnd w:id="15"/>
      <w:bookmarkEnd w:id="16"/>
    </w:p>
    <w:p w:rsidR="00BC3B0E" w:rsidRPr="00073B9A" w:rsidRDefault="00EB7607" w:rsidP="00496653">
      <w:pPr>
        <w:spacing w:before="80"/>
        <w:ind w:right="-326"/>
        <w:rPr>
          <w:noProof/>
          <w:lang w:val="fr-FR"/>
        </w:rPr>
      </w:pPr>
      <w:r w:rsidRPr="00073B9A">
        <w:rPr>
          <w:rFonts w:ascii="Times New Roman" w:hAnsi="Times New Roman"/>
          <w:noProof/>
          <w:color w:val="000000"/>
          <w:lang w:val="fr-FR"/>
        </w:rPr>
        <w:t>L’ajout d’une table des matières à votre rapport est un jeu d’efant. Cliquez simplement à l’endroit du document où vous souhaitez afficher la table des matières. Sous l’onglet Références, cliquez sur Table des matières, puis cliquez sur l’une des Options automatiques.</w:t>
      </w:r>
    </w:p>
    <w:p w:rsidR="00BC3B0E" w:rsidRPr="00073B9A" w:rsidRDefault="00EB7607">
      <w:pPr>
        <w:rPr>
          <w:noProof/>
          <w:lang w:val="fr-FR"/>
        </w:rPr>
      </w:pPr>
      <w:r w:rsidRPr="00073B9A">
        <w:rPr>
          <w:rFonts w:ascii="Times New Roman" w:hAnsi="Times New Roman"/>
          <w:noProof/>
          <w:color w:val="000000"/>
          <w:lang w:val="fr-FR"/>
        </w:rPr>
        <w:t>La table des matières est alors insérée et le texte que vous avez formaté à l’aide des styles Titre 1, Titre 2 et Titre 3 y est automatiquement ajouté.</w:t>
      </w:r>
    </w:p>
    <w:p w:rsidR="00BC3B0E" w:rsidRPr="00073B9A" w:rsidRDefault="00EB7607" w:rsidP="00496653">
      <w:pPr>
        <w:pStyle w:val="Heading2"/>
        <w:rPr>
          <w:noProof/>
          <w:lang w:val="fr-FR"/>
        </w:rPr>
      </w:pPr>
      <w:bookmarkStart w:id="17" w:name="_Toc315875747"/>
      <w:bookmarkStart w:id="18" w:name="_Toc316914653"/>
      <w:bookmarkStart w:id="19" w:name="_Toc316916023"/>
      <w:bookmarkStart w:id="20" w:name="_Toc316919856"/>
      <w:bookmarkStart w:id="21" w:name="_Toc318188231"/>
      <w:bookmarkStart w:id="22" w:name="_Toc318188331"/>
      <w:bookmarkStart w:id="23" w:name="_Toc318189316"/>
      <w:bookmarkStart w:id="24" w:name="_Toc321147015"/>
      <w:bookmarkStart w:id="25" w:name="_Toc321147153"/>
      <w:r w:rsidRPr="00073B9A">
        <w:rPr>
          <w:noProof/>
          <w:lang w:val="fr-FR"/>
        </w:rPr>
        <w:t>Ajouter une bibliographie</w:t>
      </w:r>
      <w:bookmarkEnd w:id="17"/>
      <w:bookmarkEnd w:id="18"/>
      <w:bookmarkEnd w:id="19"/>
      <w:bookmarkEnd w:id="20"/>
      <w:bookmarkEnd w:id="21"/>
      <w:bookmarkEnd w:id="22"/>
      <w:bookmarkEnd w:id="23"/>
      <w:bookmarkEnd w:id="24"/>
      <w:bookmarkEnd w:id="25"/>
    </w:p>
    <w:p w:rsidR="00BC3B0E" w:rsidRPr="00073B9A" w:rsidRDefault="00EB7607" w:rsidP="00225FE8">
      <w:pPr>
        <w:spacing w:before="80"/>
        <w:rPr>
          <w:noProof/>
          <w:lang w:val="fr-FR"/>
        </w:rPr>
      </w:pPr>
      <w:r w:rsidRPr="00073B9A">
        <w:rPr>
          <w:rFonts w:ascii="Times New Roman" w:hAnsi="Times New Roman"/>
          <w:noProof/>
          <w:color w:val="000000"/>
          <w:lang w:val="fr-FR"/>
        </w:rPr>
        <w:t>Sous l’onglet Références, dans le groupe Citations &amp; bibliographie, cliquez sur Insérer une citation pour que l’option ajoute des sources, puis placez des citations dans le document.</w:t>
      </w:r>
      <w:bookmarkStart w:id="26" w:name="_GoBack"/>
      <w:bookmarkEnd w:id="26"/>
    </w:p>
    <w:p w:rsidR="00BC3B0E" w:rsidRPr="00073B9A" w:rsidRDefault="00EB7607" w:rsidP="00225FE8">
      <w:pPr>
        <w:spacing w:before="80"/>
        <w:rPr>
          <w:noProof/>
          <w:lang w:val="fr-FR"/>
        </w:rPr>
      </w:pPr>
      <w:r w:rsidRPr="00073B9A">
        <w:rPr>
          <w:rFonts w:ascii="Times New Roman" w:hAnsi="Times New Roman"/>
          <w:noProof/>
          <w:color w:val="000000"/>
          <w:lang w:val="fr-FR"/>
        </w:rPr>
        <w:t>Une fois que vous avez ajouté toutes les citations voulues pour votre rapport, sous l’onglet Références, cliquez sur Bibliographie pour insérer une bibliographie mise en forme dans votre choix de styles.</w:t>
      </w:r>
    </w:p>
    <w:p w:rsidR="00BC3B0E" w:rsidRPr="00073B9A" w:rsidRDefault="00EB7607" w:rsidP="00225FE8">
      <w:pPr>
        <w:spacing w:before="80"/>
        <w:rPr>
          <w:noProof/>
          <w:lang w:val="fr-FR"/>
        </w:rPr>
      </w:pPr>
      <w:r w:rsidRPr="00073B9A">
        <w:rPr>
          <w:rFonts w:ascii="Times New Roman" w:hAnsi="Times New Roman"/>
          <w:noProof/>
          <w:color w:val="000000"/>
          <w:lang w:val="fr-FR"/>
        </w:rPr>
        <w:t>Et voilà, c’est terminé. Bon boulot !</w:t>
      </w:r>
    </w:p>
    <w:sectPr w:rsidR="00BC3B0E" w:rsidRPr="00073B9A" w:rsidSect="00C17EC1">
      <w:headerReference w:type="even" r:id="rId16"/>
      <w:headerReference w:type="default" r:id="rId17"/>
      <w:footerReference w:type="even" r:id="rId18"/>
      <w:footerReference w:type="default" r:id="rId19"/>
      <w:headerReference w:type="first" r:id="rId20"/>
      <w:footerReference w:type="first" r:id="rId21"/>
      <w:pgSz w:w="12240" w:h="15840"/>
      <w:pgMar w:top="1170" w:right="1260" w:bottom="1800" w:left="1440" w:header="720" w:footer="720" w:gutter="0"/>
      <w:pgBorders w:display="notFirstPage" w:offsetFrom="page">
        <w:top w:val="single" w:sz="8" w:space="28" w:color="auto"/>
        <w:left w:val="single" w:sz="8" w:space="28" w:color="auto"/>
        <w:bottom w:val="single" w:sz="8" w:space="28" w:color="auto"/>
        <w:right w:val="single" w:sz="8" w:space="28"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51" w:rsidRDefault="00634C51">
      <w:pPr>
        <w:spacing w:line="240" w:lineRule="auto"/>
      </w:pPr>
      <w:r>
        <w:separator/>
      </w:r>
    </w:p>
  </w:endnote>
  <w:endnote w:type="continuationSeparator" w:id="0">
    <w:p w:rsidR="00634C51" w:rsidRDefault="00634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3" w:rsidRDefault="00997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B0E" w:rsidRDefault="00EB7607">
    <w:pPr>
      <w:pStyle w:val="Footer"/>
    </w:pPr>
    <w:r>
      <w:rPr>
        <w:noProof/>
        <w:lang w:eastAsia="zh-CN"/>
      </w:rPr>
      <mc:AlternateContent>
        <mc:Choice Requires="wps">
          <w:drawing>
            <wp:inline distT="0" distB="0" distL="0" distR="0" wp14:anchorId="520A8D05" wp14:editId="79D0E815">
              <wp:extent cx="347472" cy="347472"/>
              <wp:effectExtent l="0" t="0" r="0" b="0"/>
              <wp:docPr id="5"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47472" cy="347472"/>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3B0E" w:rsidRDefault="00EB760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17EC1">
                            <w:rPr>
                              <w:rStyle w:val="PageNumber"/>
                              <w:noProof/>
                            </w:rPr>
                            <w:t>1</w:t>
                          </w:r>
                          <w:r>
                            <w:rPr>
                              <w:rStyle w:val="PageNumber"/>
                            </w:rPr>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oval id="Oval 5" o:spid="_x0000_s1027" style="width:27.35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" fillcolor="#f9b639 [3207]" stroked="f" strokeweight="1pt">
              <v:stroke joinstyle="miter"/>
              <v:path arrowok="t"/>
              <o:lock v:ext="edit" aspectratio="t"/>
              <v:textbox inset="0,0,0,0">
                <w:txbxContent>
                  <w:p w:rsidR="00BC3B0E" w:rsidRDefault="00EB7607">
                    <w:pPr>
                      <w:pStyle w:val="BodyTex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C17EC1">
                      <w:rPr>
                        <w:rStyle w:val="PageNumber"/>
                        <w:noProof/>
                      </w:rPr>
                      <w:t>1</w:t>
                    </w:r>
                    <w:r>
                      <w:rPr>
                        <w:rStyle w:val="PageNumber"/>
                      </w:rPr>
                      <w:fldChar w:fldCharType="end"/>
                    </w:r>
                  </w:p>
                </w:txbxContent>
              </v:textbox>
              <w10:anchorlock/>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3" w:rsidRDefault="00997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51" w:rsidRDefault="00634C51">
      <w:pPr>
        <w:spacing w:line="240" w:lineRule="auto"/>
      </w:pPr>
      <w:r>
        <w:separator/>
      </w:r>
    </w:p>
  </w:footnote>
  <w:footnote w:type="continuationSeparator" w:id="0">
    <w:p w:rsidR="00634C51" w:rsidRDefault="00634C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3" w:rsidRDefault="00997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3" w:rsidRDefault="00997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B3" w:rsidRDefault="00997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90AFFCE"/>
    <w:lvl w:ilvl="0">
      <w:start w:val="1"/>
      <w:numFmt w:val="decimal"/>
      <w:lvlText w:val="%1."/>
      <w:lvlJc w:val="left"/>
      <w:pPr>
        <w:tabs>
          <w:tab w:val="num" w:pos="360"/>
        </w:tabs>
        <w:ind w:left="360" w:hanging="360"/>
      </w:pPr>
    </w:lvl>
  </w:abstractNum>
  <w:abstractNum w:abstractNumId="1">
    <w:nsid w:val="FFFFFF89"/>
    <w:multiLevelType w:val="singleLevel"/>
    <w:tmpl w:val="CD06E222"/>
    <w:lvl w:ilvl="0">
      <w:start w:val="1"/>
      <w:numFmt w:val="bullet"/>
      <w:pStyle w:val="ListBullet"/>
      <w:lvlText w:val=""/>
      <w:lvlJc w:val="left"/>
      <w:pPr>
        <w:ind w:left="216" w:hanging="216"/>
      </w:pPr>
      <w:rPr>
        <w:rFonts w:ascii="Symbol" w:hAnsi="Symbol" w:hint="default"/>
        <w:color w:val="5A1E34" w:themeColor="accent1" w:themeShade="80"/>
      </w:r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352"/>
    <w:rsid w:val="00047FDE"/>
    <w:rsid w:val="00073B9A"/>
    <w:rsid w:val="00085E4D"/>
    <w:rsid w:val="00124D5C"/>
    <w:rsid w:val="00225FE8"/>
    <w:rsid w:val="00266B9D"/>
    <w:rsid w:val="003D4927"/>
    <w:rsid w:val="00424330"/>
    <w:rsid w:val="00496653"/>
    <w:rsid w:val="004C7CF6"/>
    <w:rsid w:val="00523352"/>
    <w:rsid w:val="005266B6"/>
    <w:rsid w:val="005A2DBD"/>
    <w:rsid w:val="005C0CAB"/>
    <w:rsid w:val="00602475"/>
    <w:rsid w:val="006118D6"/>
    <w:rsid w:val="00634C51"/>
    <w:rsid w:val="006562FC"/>
    <w:rsid w:val="006C4E83"/>
    <w:rsid w:val="0076361C"/>
    <w:rsid w:val="007D63AB"/>
    <w:rsid w:val="007F776E"/>
    <w:rsid w:val="008B7381"/>
    <w:rsid w:val="00925A74"/>
    <w:rsid w:val="009338B8"/>
    <w:rsid w:val="009972B3"/>
    <w:rsid w:val="00B379B2"/>
    <w:rsid w:val="00BA6C80"/>
    <w:rsid w:val="00BC3B0E"/>
    <w:rsid w:val="00C02666"/>
    <w:rsid w:val="00C17EC1"/>
    <w:rsid w:val="00C41EDA"/>
    <w:rsid w:val="00D2003D"/>
    <w:rsid w:val="00EB7607"/>
    <w:rsid w:val="00F21C8D"/>
    <w:rsid w:val="00F44D4F"/>
    <w:rsid w:val="00FA6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ordonnes">
    <w:name w:val="Coordonnées"/>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table" w:styleId="TableGrid">
    <w:name w:val="Table Grid"/>
    <w:basedOn w:val="TableNormal"/>
    <w:uiPriority w:val="39"/>
    <w:rsid w:val="00F44D4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lang w:val="en-US" w:eastAsia="ja-JP"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semiHidden="0" w:uiPriority="2" w:unhideWhenUsed="0" w:qFormat="1"/>
    <w:lsdException w:name="Title" w:semiHidden="0" w:uiPriority="10" w:unhideWhenUsed="0" w:qFormat="1"/>
    <w:lsdException w:name="Default Paragraph Font" w:uiPriority="1"/>
    <w:lsdException w:name="Subtitle" w:uiPriority="3"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pBdr>
        <w:top w:val="single" w:sz="2" w:space="4" w:color="B53D68" w:themeColor="accent1"/>
        <w:left w:val="single" w:sz="2" w:space="4" w:color="B53D68" w:themeColor="accent1"/>
        <w:bottom w:val="single" w:sz="2" w:space="4" w:color="B53D68" w:themeColor="accent1"/>
        <w:right w:val="single" w:sz="2" w:space="4" w:color="B53D68" w:themeColor="accent1"/>
      </w:pBdr>
      <w:shd w:val="clear" w:color="auto" w:fill="B53D68" w:themeFill="accent1"/>
      <w:spacing w:before="360" w:line="240" w:lineRule="auto"/>
      <w:outlineLvl w:val="0"/>
    </w:pPr>
    <w:rPr>
      <w:rFonts w:asciiTheme="majorHAnsi" w:eastAsiaTheme="majorEastAsia" w:hAnsiTheme="majorHAnsi" w:cstheme="majorBidi"/>
      <w:b/>
      <w:bCs/>
      <w:caps/>
      <w:color w:val="FFFFFF" w:themeColor="background1"/>
      <w:sz w:val="22"/>
      <w:szCs w:val="22"/>
    </w:rPr>
  </w:style>
  <w:style w:type="paragraph" w:styleId="Heading2">
    <w:name w:val="heading 2"/>
    <w:basedOn w:val="Normal"/>
    <w:next w:val="Normal"/>
    <w:link w:val="Heading2Char"/>
    <w:uiPriority w:val="1"/>
    <w:unhideWhenUsed/>
    <w:qFormat/>
    <w:pPr>
      <w:keepNext/>
      <w:keepLines/>
      <w:pBdr>
        <w:top w:val="single" w:sz="2" w:space="4" w:color="F1D7E0" w:themeColor="accent2"/>
        <w:left w:val="single" w:sz="2" w:space="4" w:color="F1D7E0" w:themeColor="accent2"/>
        <w:bottom w:val="single" w:sz="2" w:space="4" w:color="F1D7E0" w:themeColor="accent2"/>
        <w:right w:val="single" w:sz="2" w:space="4" w:color="F1D7E0" w:themeColor="accent2"/>
      </w:pBdr>
      <w:shd w:val="clear" w:color="auto" w:fill="F1D7E0" w:themeFill="accent2"/>
      <w:spacing w:before="240" w:after="240" w:line="240" w:lineRule="auto"/>
      <w:outlineLvl w:val="1"/>
    </w:pPr>
    <w:rPr>
      <w:caps/>
      <w:sz w:val="22"/>
      <w:szCs w:val="22"/>
    </w:rPr>
  </w:style>
  <w:style w:type="paragraph" w:styleId="Heading3">
    <w:name w:val="heading 3"/>
    <w:basedOn w:val="Normal"/>
    <w:next w:val="Normal"/>
    <w:link w:val="Heading3Char"/>
    <w:uiPriority w:val="1"/>
    <w:unhideWhenUsed/>
    <w:qFormat/>
    <w:pPr>
      <w:keepNext/>
      <w:keepLines/>
      <w:pBdr>
        <w:top w:val="single" w:sz="8" w:space="1" w:color="F1D7E0" w:themeColor="accent2"/>
        <w:left w:val="single" w:sz="8" w:space="4" w:color="F1D7E0" w:themeColor="accent2"/>
      </w:pBdr>
      <w:spacing w:before="240" w:after="60" w:line="240" w:lineRule="auto"/>
      <w:outlineLvl w:val="2"/>
    </w:pPr>
    <w:rPr>
      <w:caps/>
      <w:color w:val="5A1E34" w:themeColor="accent1"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before="0" w:line="240" w:lineRule="auto"/>
      <w:contextualSpacing/>
    </w:pPr>
    <w:rPr>
      <w:rFonts w:asciiTheme="majorHAnsi" w:eastAsiaTheme="majorEastAsia" w:hAnsiTheme="majorHAnsi" w:cstheme="majorBidi"/>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kern w:val="28"/>
      <w:sz w:val="72"/>
      <w:szCs w:val="72"/>
    </w:rPr>
  </w:style>
  <w:style w:type="paragraph" w:customStyle="1" w:styleId="Coordonnes">
    <w:name w:val="Coordonnées"/>
    <w:basedOn w:val="Normal"/>
    <w:qFormat/>
    <w:pPr>
      <w:spacing w:before="0" w:line="300" w:lineRule="auto"/>
    </w:pPr>
    <w:rPr>
      <w:sz w:val="28"/>
      <w:szCs w:val="28"/>
    </w:rPr>
  </w:style>
  <w:style w:type="paragraph" w:styleId="BodyText">
    <w:name w:val="Body Text"/>
    <w:basedOn w:val="Normal"/>
    <w:link w:val="BodyTextChar"/>
    <w:uiPriority w:val="99"/>
    <w:unhideWhenUsed/>
    <w:pPr>
      <w:spacing w:before="0" w:line="240" w:lineRule="auto"/>
      <w:jc w:val="center"/>
    </w:pPr>
    <w:rPr>
      <w:color w:val="FFFFFF" w:themeColor="background1"/>
    </w:rPr>
  </w:style>
  <w:style w:type="character" w:customStyle="1" w:styleId="BodyTextChar">
    <w:name w:val="Body Text Char"/>
    <w:basedOn w:val="DefaultParagraphFont"/>
    <w:link w:val="BodyText"/>
    <w:uiPriority w:val="99"/>
    <w:rPr>
      <w:color w:val="FFFFFF" w:themeColor="background1"/>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line="240" w:lineRule="auto"/>
      <w:ind w:left="-72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unhideWhenUsed/>
    <w:rPr>
      <w:b/>
      <w:bCs/>
      <w:sz w:val="28"/>
      <w:szCs w:val="28"/>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FFFFFF" w:themeColor="background1"/>
      <w:sz w:val="22"/>
      <w:szCs w:val="22"/>
      <w:shd w:val="clear" w:color="auto" w:fill="B53D68" w:themeFill="accent1"/>
    </w:rPr>
  </w:style>
  <w:style w:type="character" w:customStyle="1" w:styleId="Heading2Char">
    <w:name w:val="Heading 2 Char"/>
    <w:basedOn w:val="DefaultParagraphFont"/>
    <w:link w:val="Heading2"/>
    <w:uiPriority w:val="1"/>
    <w:rPr>
      <w:caps/>
      <w:sz w:val="22"/>
      <w:szCs w:val="22"/>
      <w:shd w:val="clear" w:color="auto" w:fill="F1D7E0" w:themeFill="accent2"/>
    </w:rPr>
  </w:style>
  <w:style w:type="paragraph" w:styleId="ListBullet">
    <w:name w:val="List Bullet"/>
    <w:basedOn w:val="Normal"/>
    <w:uiPriority w:val="1"/>
    <w:qFormat/>
    <w:pPr>
      <w:numPr>
        <w:numId w:val="1"/>
      </w:numPr>
      <w:spacing w:before="120" w:line="264" w:lineRule="auto"/>
    </w:pPr>
    <w:rPr>
      <w:color w:val="505050" w:themeColor="text2"/>
    </w:rPr>
  </w:style>
  <w:style w:type="character" w:customStyle="1" w:styleId="Heading3Char">
    <w:name w:val="Heading 3 Char"/>
    <w:basedOn w:val="DefaultParagraphFont"/>
    <w:link w:val="Heading3"/>
    <w:uiPriority w:val="1"/>
    <w:rPr>
      <w:caps/>
      <w:color w:val="5A1E34" w:themeColor="accent1" w:themeShade="80"/>
      <w:sz w:val="22"/>
      <w:szCs w:val="22"/>
    </w:rPr>
  </w:style>
  <w:style w:type="paragraph" w:styleId="Quote">
    <w:name w:val="Quote"/>
    <w:basedOn w:val="Normal"/>
    <w:next w:val="Normal"/>
    <w:link w:val="QuoteChar"/>
    <w:uiPriority w:val="2"/>
    <w:qFormat/>
    <w:pPr>
      <w:pBdr>
        <w:top w:val="single" w:sz="8" w:space="8" w:color="A93B61" w:themeColor="accent2" w:themeShade="80"/>
        <w:left w:val="single" w:sz="8" w:space="8" w:color="A93B61" w:themeColor="accent2" w:themeShade="80"/>
      </w:pBdr>
      <w:spacing w:after="80"/>
      <w:ind w:left="1440" w:right="1440"/>
    </w:pPr>
    <w:rPr>
      <w:i/>
      <w:iCs/>
      <w:color w:val="A93B61" w:themeColor="accent2" w:themeShade="80"/>
    </w:rPr>
  </w:style>
  <w:style w:type="character" w:customStyle="1" w:styleId="QuoteChar">
    <w:name w:val="Quote Char"/>
    <w:basedOn w:val="DefaultParagraphFont"/>
    <w:link w:val="Quote"/>
    <w:uiPriority w:val="2"/>
    <w:rPr>
      <w:i/>
      <w:iCs/>
      <w:color w:val="A93B61" w:themeColor="accent2" w:themeShade="80"/>
    </w:rPr>
  </w:style>
  <w:style w:type="paragraph" w:styleId="TOCHeading">
    <w:name w:val="TOC Heading"/>
    <w:basedOn w:val="Heading1"/>
    <w:next w:val="Normal"/>
    <w:uiPriority w:val="39"/>
    <w:semiHidden/>
    <w:unhideWhenUsed/>
    <w:qFormat/>
    <w:pPr>
      <w:spacing w:before="240"/>
      <w:outlineLvl w:val="9"/>
    </w:pPr>
  </w:style>
  <w:style w:type="table" w:styleId="TableGrid">
    <w:name w:val="Table Grid"/>
    <w:basedOn w:val="TableNormal"/>
    <w:uiPriority w:val="39"/>
    <w:rsid w:val="00F44D4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21AEFA-EE28-4C0D-B5ED-B77279930F54}" type="doc">
      <dgm:prSet loTypeId="urn:microsoft.com/office/officeart/2005/8/layout/hProcess9#1" loCatId="process" qsTypeId="urn:microsoft.com/office/officeart/2005/8/quickstyle/simple4" qsCatId="simple" csTypeId="urn:microsoft.com/office/officeart/2005/8/colors/colorful1" csCatId="colorful" phldr="1"/>
      <dgm:spPr/>
    </dgm:pt>
    <dgm:pt modelId="{70ADAA9F-9F79-4939-AAC4-1A6F3AE8FFC9}">
      <dgm:prSet phldrT="[Text]" custT="1"/>
      <dgm:spPr/>
      <dgm:t>
        <a:bodyPr/>
        <a:lstStyle/>
        <a:p>
          <a:r>
            <a:rPr lang="fr-FR" sz="800"/>
            <a:t>œuf</a:t>
          </a:r>
          <a:endParaRPr lang="en-US" sz="800"/>
        </a:p>
      </dgm:t>
    </dgm:pt>
    <dgm:pt modelId="{126275CE-4F01-4F64-B4B3-0C6D438E8603}" type="parTrans" cxnId="{846647C5-D510-49F4-8AC2-6107C7AE303D}">
      <dgm:prSet/>
      <dgm:spPr/>
      <dgm:t>
        <a:bodyPr/>
        <a:lstStyle/>
        <a:p>
          <a:endParaRPr lang="en-US"/>
        </a:p>
      </dgm:t>
    </dgm:pt>
    <dgm:pt modelId="{259794E3-C072-4CA9-9016-2E207F771B0D}" type="sibTrans" cxnId="{846647C5-D510-49F4-8AC2-6107C7AE303D}">
      <dgm:prSet/>
      <dgm:spPr/>
      <dgm:t>
        <a:bodyPr/>
        <a:lstStyle/>
        <a:p>
          <a:endParaRPr lang="en-US"/>
        </a:p>
      </dgm:t>
    </dgm:pt>
    <dgm:pt modelId="{A89CF361-6798-4C87-B5C9-3F749C16B1A7}">
      <dgm:prSet phldrT="[Text]" custT="1"/>
      <dgm:spPr/>
      <dgm:t>
        <a:bodyPr/>
        <a:lstStyle/>
        <a:p>
          <a:r>
            <a:rPr lang="fr-FR" sz="800"/>
            <a:t>chrysalide</a:t>
          </a:r>
          <a:endParaRPr lang="en-US" sz="800"/>
        </a:p>
      </dgm:t>
    </dgm:pt>
    <dgm:pt modelId="{E48FA4AB-464B-4CB9-86ED-79DFA16EA6A9}" type="parTrans" cxnId="{B0B7F753-AD94-41F2-8FC8-C806C5628C76}">
      <dgm:prSet/>
      <dgm:spPr/>
      <dgm:t>
        <a:bodyPr/>
        <a:lstStyle/>
        <a:p>
          <a:endParaRPr lang="en-US"/>
        </a:p>
      </dgm:t>
    </dgm:pt>
    <dgm:pt modelId="{235EF14D-AA32-473A-B180-A1293D24E148}" type="sibTrans" cxnId="{B0B7F753-AD94-41F2-8FC8-C806C5628C76}">
      <dgm:prSet/>
      <dgm:spPr/>
      <dgm:t>
        <a:bodyPr/>
        <a:lstStyle/>
        <a:p>
          <a:endParaRPr lang="en-US"/>
        </a:p>
      </dgm:t>
    </dgm:pt>
    <dgm:pt modelId="{DF19D78B-6A97-48C9-ABB4-6E12549DCD5F}">
      <dgm:prSet phldrT="[Text]" custT="1"/>
      <dgm:spPr/>
      <dgm:t>
        <a:bodyPr/>
        <a:lstStyle/>
        <a:p>
          <a:r>
            <a:rPr lang="fr-FR" sz="800"/>
            <a:t>larve</a:t>
          </a:r>
          <a:endParaRPr lang="en-US" sz="800"/>
        </a:p>
      </dgm:t>
    </dgm:pt>
    <dgm:pt modelId="{125D48DB-211D-4F69-9FAE-808653A3C3DB}" type="parTrans" cxnId="{A7E1A6CF-37F4-4EBD-91C4-D8F85EE72BA5}">
      <dgm:prSet/>
      <dgm:spPr/>
      <dgm:t>
        <a:bodyPr/>
        <a:lstStyle/>
        <a:p>
          <a:endParaRPr lang="en-US"/>
        </a:p>
      </dgm:t>
    </dgm:pt>
    <dgm:pt modelId="{27BD015C-E4D7-400D-A183-1B2259032C03}" type="sibTrans" cxnId="{A7E1A6CF-37F4-4EBD-91C4-D8F85EE72BA5}">
      <dgm:prSet/>
      <dgm:spPr/>
      <dgm:t>
        <a:bodyPr/>
        <a:lstStyle/>
        <a:p>
          <a:endParaRPr lang="en-US"/>
        </a:p>
      </dgm:t>
    </dgm:pt>
    <dgm:pt modelId="{8AA9E4BA-B7C5-43AC-A9D2-10B0D1DC0A52}">
      <dgm:prSet phldrT="[Text]"/>
      <dgm:spPr>
        <a:noFill/>
        <a:ln>
          <a:noFill/>
        </a:ln>
      </dgm:spPr>
      <dgm:t>
        <a:bodyPr/>
        <a:lstStyle/>
        <a:p>
          <a:endParaRPr lang="en-US"/>
        </a:p>
      </dgm:t>
    </dgm:pt>
    <dgm:pt modelId="{2F74F8C7-DFD9-4496-9545-BD5F6F2C0881}" type="sibTrans" cxnId="{C686CE2F-855B-4510-9852-31D78C3B91B8}">
      <dgm:prSet/>
      <dgm:spPr/>
      <dgm:t>
        <a:bodyPr/>
        <a:lstStyle/>
        <a:p>
          <a:endParaRPr lang="en-US"/>
        </a:p>
      </dgm:t>
    </dgm:pt>
    <dgm:pt modelId="{3289915F-62E9-4C43-BA94-BCD1A36BCC03}" type="parTrans" cxnId="{C686CE2F-855B-4510-9852-31D78C3B91B8}">
      <dgm:prSet/>
      <dgm:spPr/>
      <dgm:t>
        <a:bodyPr/>
        <a:lstStyle/>
        <a:p>
          <a:endParaRPr lang="en-US"/>
        </a:p>
      </dgm:t>
    </dgm:pt>
    <dgm:pt modelId="{ED3FE8E1-092E-46AD-8DB2-18398D8CE3A2}" type="pres">
      <dgm:prSet presAssocID="{4521AEFA-EE28-4C0D-B5ED-B77279930F54}" presName="CompostProcess" presStyleCnt="0">
        <dgm:presLayoutVars>
          <dgm:dir/>
          <dgm:resizeHandles val="exact"/>
        </dgm:presLayoutVars>
      </dgm:prSet>
      <dgm:spPr/>
    </dgm:pt>
    <dgm:pt modelId="{C284A2D8-19C0-4A03-B182-8F77660A1CD1}" type="pres">
      <dgm:prSet presAssocID="{4521AEFA-EE28-4C0D-B5ED-B77279930F54}" presName="arrow" presStyleLbl="bgShp" presStyleIdx="0" presStyleCnt="1" custLinFactNeighborX="1041" custLinFactNeighborY="-714"/>
      <dgm:spPr/>
    </dgm:pt>
    <dgm:pt modelId="{C831B9E0-F783-4898-A5CB-781056FA7E36}" type="pres">
      <dgm:prSet presAssocID="{4521AEFA-EE28-4C0D-B5ED-B77279930F54}" presName="linearProcess" presStyleCnt="0"/>
      <dgm:spPr/>
    </dgm:pt>
    <dgm:pt modelId="{B2B3D0F9-3866-4B0C-B652-E650C38433DB}" type="pres">
      <dgm:prSet presAssocID="{70ADAA9F-9F79-4939-AAC4-1A6F3AE8FFC9}" presName="textNode" presStyleLbl="node1" presStyleIdx="0" presStyleCnt="4" custScaleX="123235" custScaleY="119357">
        <dgm:presLayoutVars>
          <dgm:bulletEnabled val="1"/>
        </dgm:presLayoutVars>
      </dgm:prSet>
      <dgm:spPr/>
      <dgm:t>
        <a:bodyPr/>
        <a:lstStyle/>
        <a:p>
          <a:endParaRPr lang="en-US"/>
        </a:p>
      </dgm:t>
    </dgm:pt>
    <dgm:pt modelId="{05AC8F89-44D8-4EB9-BB52-B05415418A1C}" type="pres">
      <dgm:prSet presAssocID="{259794E3-C072-4CA9-9016-2E207F771B0D}" presName="sibTrans" presStyleCnt="0"/>
      <dgm:spPr/>
    </dgm:pt>
    <dgm:pt modelId="{79D904BC-76C4-4B68-B260-23DB726572D8}" type="pres">
      <dgm:prSet presAssocID="{A89CF361-6798-4C87-B5C9-3F749C16B1A7}" presName="textNode" presStyleLbl="node1" presStyleIdx="1" presStyleCnt="4" custScaleX="124361" custScaleY="115510" custLinFactNeighborX="21350">
        <dgm:presLayoutVars>
          <dgm:bulletEnabled val="1"/>
        </dgm:presLayoutVars>
      </dgm:prSet>
      <dgm:spPr/>
      <dgm:t>
        <a:bodyPr/>
        <a:lstStyle/>
        <a:p>
          <a:endParaRPr lang="en-US"/>
        </a:p>
      </dgm:t>
    </dgm:pt>
    <dgm:pt modelId="{FB3AA8BF-32CC-4F7B-AE5A-92CF9E7C8F7F}" type="pres">
      <dgm:prSet presAssocID="{235EF14D-AA32-473A-B180-A1293D24E148}" presName="sibTrans" presStyleCnt="0"/>
      <dgm:spPr/>
    </dgm:pt>
    <dgm:pt modelId="{8595E152-2E22-4AA8-9929-CC33E95FC0D7}" type="pres">
      <dgm:prSet presAssocID="{DF19D78B-6A97-48C9-ABB4-6E12549DCD5F}" presName="textNode" presStyleLbl="node1" presStyleIdx="2" presStyleCnt="4" custScaleX="124912" custScaleY="111663" custLinFactNeighborX="67793">
        <dgm:presLayoutVars>
          <dgm:bulletEnabled val="1"/>
        </dgm:presLayoutVars>
      </dgm:prSet>
      <dgm:spPr/>
      <dgm:t>
        <a:bodyPr/>
        <a:lstStyle/>
        <a:p>
          <a:endParaRPr lang="en-US"/>
        </a:p>
      </dgm:t>
    </dgm:pt>
    <dgm:pt modelId="{9D7500BB-9DA4-4EEB-A12B-83E629A63342}" type="pres">
      <dgm:prSet presAssocID="{27BD015C-E4D7-400D-A183-1B2259032C03}" presName="sibTrans" presStyleCnt="0"/>
      <dgm:spPr/>
    </dgm:pt>
    <dgm:pt modelId="{85D5AF83-F371-4BBD-B744-86F02FFE9B68}" type="pres">
      <dgm:prSet presAssocID="{8AA9E4BA-B7C5-43AC-A9D2-10B0D1DC0A52}" presName="textNode" presStyleLbl="node1" presStyleIdx="3" presStyleCnt="4" custScaleX="128917" custScaleY="146428">
        <dgm:presLayoutVars>
          <dgm:bulletEnabled val="1"/>
        </dgm:presLayoutVars>
      </dgm:prSet>
      <dgm:spPr/>
      <dgm:t>
        <a:bodyPr/>
        <a:lstStyle/>
        <a:p>
          <a:endParaRPr lang="en-US"/>
        </a:p>
      </dgm:t>
    </dgm:pt>
  </dgm:ptLst>
  <dgm:cxnLst>
    <dgm:cxn modelId="{FEFCA7A0-5836-4BA0-9999-3C311184A927}" type="presOf" srcId="{4521AEFA-EE28-4C0D-B5ED-B77279930F54}" destId="{ED3FE8E1-092E-46AD-8DB2-18398D8CE3A2}" srcOrd="0" destOrd="0" presId="urn:microsoft.com/office/officeart/2005/8/layout/hProcess9#1"/>
    <dgm:cxn modelId="{C686CE2F-855B-4510-9852-31D78C3B91B8}" srcId="{4521AEFA-EE28-4C0D-B5ED-B77279930F54}" destId="{8AA9E4BA-B7C5-43AC-A9D2-10B0D1DC0A52}" srcOrd="3" destOrd="0" parTransId="{3289915F-62E9-4C43-BA94-BCD1A36BCC03}" sibTransId="{2F74F8C7-DFD9-4496-9545-BD5F6F2C0881}"/>
    <dgm:cxn modelId="{B0B7F753-AD94-41F2-8FC8-C806C5628C76}" srcId="{4521AEFA-EE28-4C0D-B5ED-B77279930F54}" destId="{A89CF361-6798-4C87-B5C9-3F749C16B1A7}" srcOrd="1" destOrd="0" parTransId="{E48FA4AB-464B-4CB9-86ED-79DFA16EA6A9}" sibTransId="{235EF14D-AA32-473A-B180-A1293D24E148}"/>
    <dgm:cxn modelId="{D9471F55-8D60-432D-BA41-BD57FB76A79B}" type="presOf" srcId="{A89CF361-6798-4C87-B5C9-3F749C16B1A7}" destId="{79D904BC-76C4-4B68-B260-23DB726572D8}" srcOrd="0" destOrd="0" presId="urn:microsoft.com/office/officeart/2005/8/layout/hProcess9#1"/>
    <dgm:cxn modelId="{846647C5-D510-49F4-8AC2-6107C7AE303D}" srcId="{4521AEFA-EE28-4C0D-B5ED-B77279930F54}" destId="{70ADAA9F-9F79-4939-AAC4-1A6F3AE8FFC9}" srcOrd="0" destOrd="0" parTransId="{126275CE-4F01-4F64-B4B3-0C6D438E8603}" sibTransId="{259794E3-C072-4CA9-9016-2E207F771B0D}"/>
    <dgm:cxn modelId="{A7E1A6CF-37F4-4EBD-91C4-D8F85EE72BA5}" srcId="{4521AEFA-EE28-4C0D-B5ED-B77279930F54}" destId="{DF19D78B-6A97-48C9-ABB4-6E12549DCD5F}" srcOrd="2" destOrd="0" parTransId="{125D48DB-211D-4F69-9FAE-808653A3C3DB}" sibTransId="{27BD015C-E4D7-400D-A183-1B2259032C03}"/>
    <dgm:cxn modelId="{368FF9B3-5572-4B60-BF59-C695028A13D8}" type="presOf" srcId="{70ADAA9F-9F79-4939-AAC4-1A6F3AE8FFC9}" destId="{B2B3D0F9-3866-4B0C-B652-E650C38433DB}" srcOrd="0" destOrd="0" presId="urn:microsoft.com/office/officeart/2005/8/layout/hProcess9#1"/>
    <dgm:cxn modelId="{48161E9B-CEB6-4EB2-BBE8-C74F0C8BEBED}" type="presOf" srcId="{DF19D78B-6A97-48C9-ABB4-6E12549DCD5F}" destId="{8595E152-2E22-4AA8-9929-CC33E95FC0D7}" srcOrd="0" destOrd="0" presId="urn:microsoft.com/office/officeart/2005/8/layout/hProcess9#1"/>
    <dgm:cxn modelId="{93190D5F-1813-4B1A-815E-37FC1007223C}" type="presOf" srcId="{8AA9E4BA-B7C5-43AC-A9D2-10B0D1DC0A52}" destId="{85D5AF83-F371-4BBD-B744-86F02FFE9B68}" srcOrd="0" destOrd="0" presId="urn:microsoft.com/office/officeart/2005/8/layout/hProcess9#1"/>
    <dgm:cxn modelId="{D96E5137-FFA6-4ABD-BD58-1E50492EFF9A}" type="presParOf" srcId="{ED3FE8E1-092E-46AD-8DB2-18398D8CE3A2}" destId="{C284A2D8-19C0-4A03-B182-8F77660A1CD1}" srcOrd="0" destOrd="0" presId="urn:microsoft.com/office/officeart/2005/8/layout/hProcess9#1"/>
    <dgm:cxn modelId="{75186403-2EE9-4C8E-8EF1-61511327EB27}" type="presParOf" srcId="{ED3FE8E1-092E-46AD-8DB2-18398D8CE3A2}" destId="{C831B9E0-F783-4898-A5CB-781056FA7E36}" srcOrd="1" destOrd="0" presId="urn:microsoft.com/office/officeart/2005/8/layout/hProcess9#1"/>
    <dgm:cxn modelId="{EC59FC90-3555-41FC-A04B-77669127EC27}" type="presParOf" srcId="{C831B9E0-F783-4898-A5CB-781056FA7E36}" destId="{B2B3D0F9-3866-4B0C-B652-E650C38433DB}" srcOrd="0" destOrd="0" presId="urn:microsoft.com/office/officeart/2005/8/layout/hProcess9#1"/>
    <dgm:cxn modelId="{945882D9-9B91-4678-9D87-80EDFC44AD68}" type="presParOf" srcId="{C831B9E0-F783-4898-A5CB-781056FA7E36}" destId="{05AC8F89-44D8-4EB9-BB52-B05415418A1C}" srcOrd="1" destOrd="0" presId="urn:microsoft.com/office/officeart/2005/8/layout/hProcess9#1"/>
    <dgm:cxn modelId="{A57B7175-34CD-4F3E-8D44-78DDE06A38B2}" type="presParOf" srcId="{C831B9E0-F783-4898-A5CB-781056FA7E36}" destId="{79D904BC-76C4-4B68-B260-23DB726572D8}" srcOrd="2" destOrd="0" presId="urn:microsoft.com/office/officeart/2005/8/layout/hProcess9#1"/>
    <dgm:cxn modelId="{80C114C6-62CF-496A-8E01-C5AD7B900DC1}" type="presParOf" srcId="{C831B9E0-F783-4898-A5CB-781056FA7E36}" destId="{FB3AA8BF-32CC-4F7B-AE5A-92CF9E7C8F7F}" srcOrd="3" destOrd="0" presId="urn:microsoft.com/office/officeart/2005/8/layout/hProcess9#1"/>
    <dgm:cxn modelId="{CFEAFE41-DD7A-4FAE-9C5A-BD4550B2AF4B}" type="presParOf" srcId="{C831B9E0-F783-4898-A5CB-781056FA7E36}" destId="{8595E152-2E22-4AA8-9929-CC33E95FC0D7}" srcOrd="4" destOrd="0" presId="urn:microsoft.com/office/officeart/2005/8/layout/hProcess9#1"/>
    <dgm:cxn modelId="{81251B18-D7D0-42A9-9F5C-C8E87AD34EF6}" type="presParOf" srcId="{C831B9E0-F783-4898-A5CB-781056FA7E36}" destId="{9D7500BB-9DA4-4EEB-A12B-83E629A63342}" srcOrd="5" destOrd="0" presId="urn:microsoft.com/office/officeart/2005/8/layout/hProcess9#1"/>
    <dgm:cxn modelId="{14AB10D0-194B-4157-96F8-D21C93E67207}" type="presParOf" srcId="{C831B9E0-F783-4898-A5CB-781056FA7E36}" destId="{85D5AF83-F371-4BBD-B744-86F02FFE9B68}" srcOrd="6" destOrd="0" presId="urn:microsoft.com/office/officeart/2005/8/layout/hProcess9#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4A2D8-19C0-4A03-B182-8F77660A1CD1}">
      <dsp:nvSpPr>
        <dsp:cNvPr id="0" name=""/>
        <dsp:cNvSpPr/>
      </dsp:nvSpPr>
      <dsp:spPr>
        <a:xfrm>
          <a:off x="276335" y="0"/>
          <a:ext cx="2801302" cy="1381760"/>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2B3D0F9-3866-4B0C-B652-E650C38433DB}">
      <dsp:nvSpPr>
        <dsp:cNvPr id="0" name=""/>
        <dsp:cNvSpPr/>
      </dsp:nvSpPr>
      <dsp:spPr>
        <a:xfrm>
          <a:off x="6" y="361034"/>
          <a:ext cx="736524" cy="659690"/>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œuf</a:t>
          </a:r>
          <a:endParaRPr lang="en-US" sz="800" kern="1200"/>
        </a:p>
      </dsp:txBody>
      <dsp:txXfrm>
        <a:off x="107867" y="457643"/>
        <a:ext cx="520802" cy="466472"/>
      </dsp:txXfrm>
    </dsp:sp>
    <dsp:sp modelId="{79D904BC-76C4-4B68-B260-23DB726572D8}">
      <dsp:nvSpPr>
        <dsp:cNvPr id="0" name=""/>
        <dsp:cNvSpPr/>
      </dsp:nvSpPr>
      <dsp:spPr>
        <a:xfrm>
          <a:off x="857406" y="371665"/>
          <a:ext cx="743253" cy="638428"/>
        </a:xfrm>
        <a:prstGeom prst="ellipse">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chrysalide</a:t>
          </a:r>
          <a:endParaRPr lang="en-US" sz="800" kern="1200"/>
        </a:p>
      </dsp:txBody>
      <dsp:txXfrm>
        <a:off x="966253" y="465161"/>
        <a:ext cx="525559" cy="451436"/>
      </dsp:txXfrm>
    </dsp:sp>
    <dsp:sp modelId="{8595E152-2E22-4AA8-9929-CC33E95FC0D7}">
      <dsp:nvSpPr>
        <dsp:cNvPr id="0" name=""/>
        <dsp:cNvSpPr/>
      </dsp:nvSpPr>
      <dsp:spPr>
        <a:xfrm>
          <a:off x="1746532" y="382297"/>
          <a:ext cx="746547" cy="617165"/>
        </a:xfrm>
        <a:prstGeom prst="ellipse">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larve</a:t>
          </a:r>
          <a:endParaRPr lang="en-US" sz="800" kern="1200"/>
        </a:p>
      </dsp:txBody>
      <dsp:txXfrm>
        <a:off x="1855861" y="472679"/>
        <a:ext cx="527889" cy="436401"/>
      </dsp:txXfrm>
    </dsp:sp>
    <dsp:sp modelId="{85D5AF83-F371-4BBD-B744-86F02FFE9B68}">
      <dsp:nvSpPr>
        <dsp:cNvPr id="0" name=""/>
        <dsp:cNvSpPr/>
      </dsp:nvSpPr>
      <dsp:spPr>
        <a:xfrm>
          <a:off x="2525160" y="286223"/>
          <a:ext cx="770483" cy="809313"/>
        </a:xfrm>
        <a:prstGeom prst="ellipse">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endParaRPr lang="en-US" sz="2500" kern="1200"/>
        </a:p>
      </dsp:txBody>
      <dsp:txXfrm>
        <a:off x="2637995" y="404744"/>
        <a:ext cx="544813" cy="572271"/>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1">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ellipse"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utterfly Report">
      <a:dk1>
        <a:srgbClr val="000000"/>
      </a:dk1>
      <a:lt1>
        <a:sysClr val="window" lastClr="FFFFFF"/>
      </a:lt1>
      <a:dk2>
        <a:srgbClr val="505050"/>
      </a:dk2>
      <a:lt2>
        <a:srgbClr val="DDDDDD"/>
      </a:lt2>
      <a:accent1>
        <a:srgbClr val="B53D68"/>
      </a:accent1>
      <a:accent2>
        <a:srgbClr val="F1D7E0"/>
      </a:accent2>
      <a:accent3>
        <a:srgbClr val="55E4DA"/>
      </a:accent3>
      <a:accent4>
        <a:srgbClr val="F9B639"/>
      </a:accent4>
      <a:accent5>
        <a:srgbClr val="FA8D3D"/>
      </a:accent5>
      <a:accent6>
        <a:srgbClr val="872D4E"/>
      </a:accent6>
      <a:hlink>
        <a:srgbClr val="872D4E"/>
      </a:hlink>
      <a:folHlink>
        <a:srgbClr val="7F7F7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8456807-F377-45D7-89C4-76466200C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2015-01-20T13:52:00Z</dcterms:created>
  <dcterms:modified xsi:type="dcterms:W3CDTF">2015-01-26T12:10:00Z</dcterms:modified>
  <cp:version/>
</cp:coreProperties>
</file>