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0237D" w14:textId="5DE1CBFE" w:rsidR="009B58DC" w:rsidRPr="003D166D" w:rsidRDefault="002E5E4E" w:rsidP="009B58DC">
      <w:pPr>
        <w:pStyle w:val="Title"/>
        <w:rPr>
          <w:lang w:val="fr-CA"/>
        </w:rPr>
      </w:pPr>
      <w:sdt>
        <w:sdtPr>
          <w:rPr>
            <w:lang w:val="fr-CA"/>
          </w:rPr>
          <w:alias w:val="Joyeux Noël :"/>
          <w:tag w:val="Joyeux Noël 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3D166D">
            <w:rPr>
              <w:lang w:val="fr-CA" w:bidi="fr-FR"/>
            </w:rPr>
            <w:t>Joyeux Noël</w:t>
          </w:r>
        </w:sdtContent>
      </w:sdt>
    </w:p>
    <w:p w14:paraId="4FC4299B" w14:textId="579E4528" w:rsidR="00A248DA" w:rsidRPr="003D166D" w:rsidRDefault="002E5E4E" w:rsidP="009B58DC">
      <w:pPr>
        <w:pStyle w:val="Titredroite"/>
        <w:rPr>
          <w:lang w:val="fr-CA"/>
        </w:rPr>
      </w:pPr>
      <w:sdt>
        <w:sdtPr>
          <w:rPr>
            <w:lang w:val="fr-CA"/>
          </w:rPr>
          <w:alias w:val="Joyeux Noël :"/>
          <w:tag w:val="Joyeux Noël 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3D166D">
            <w:rPr>
              <w:lang w:val="fr-CA" w:bidi="fr-FR"/>
            </w:rPr>
            <w:t>Joyeux Noël</w:t>
          </w:r>
        </w:sdtContent>
      </w:sdt>
    </w:p>
    <w:p w14:paraId="692FD8C9" w14:textId="5B82CF01" w:rsidR="00A248DA" w:rsidRPr="003D166D" w:rsidRDefault="00A248DA" w:rsidP="00A248DA">
      <w:pPr>
        <w:rPr>
          <w:lang w:val="fr-CA"/>
        </w:rPr>
      </w:pPr>
    </w:p>
    <w:p w14:paraId="4D68030A" w14:textId="77777777" w:rsidR="00A248DA" w:rsidRPr="003D166D" w:rsidRDefault="00A248DA" w:rsidP="00D65F98">
      <w:pPr>
        <w:pStyle w:val="Subtitle"/>
        <w:rPr>
          <w:lang w:val="fr-CA"/>
        </w:rPr>
        <w:sectPr w:rsidR="00A248DA" w:rsidRPr="003D166D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3D166D" w:rsidRDefault="002E5E4E" w:rsidP="00CD26E8">
      <w:pPr>
        <w:rPr>
          <w:lang w:val="fr-CA"/>
        </w:rPr>
      </w:pPr>
      <w:sdt>
        <w:sdtPr>
          <w:rPr>
            <w:lang w:val="fr-CA"/>
          </w:rPr>
          <w:alias w:val="Meilleurs vœux :"/>
          <w:tag w:val="Meilleurs vœux 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3D166D">
            <w:rPr>
              <w:lang w:val="fr-CA" w:bidi="fr-FR"/>
            </w:rPr>
            <w:t>Meilleurs vœux !</w:t>
          </w:r>
        </w:sdtContent>
      </w:sdt>
    </w:p>
    <w:p w14:paraId="45EC8B8B" w14:textId="0A10DC98" w:rsidR="00254C30" w:rsidRPr="003D166D" w:rsidRDefault="002E5E4E" w:rsidP="001A3A42">
      <w:pPr>
        <w:pStyle w:val="Nom"/>
        <w:rPr>
          <w:lang w:val="fr-CA"/>
        </w:rPr>
      </w:pPr>
      <w:sdt>
        <w:sdtPr>
          <w:rPr>
            <w:lang w:val="fr-CA"/>
          </w:rPr>
          <w:alias w:val="Entrez le nom :"/>
          <w:tag w:val="Entrez le nom 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3D166D">
            <w:rPr>
              <w:lang w:val="fr-CA" w:bidi="fr-FR"/>
            </w:rPr>
            <w:t>Nom</w:t>
          </w:r>
        </w:sdtContent>
      </w:sdt>
    </w:p>
    <w:p w14:paraId="56E4D75F" w14:textId="54823CA9" w:rsidR="001A3A42" w:rsidRPr="003D166D" w:rsidRDefault="002E5E4E" w:rsidP="00CD26E8">
      <w:pPr>
        <w:pStyle w:val="Subtitle"/>
        <w:rPr>
          <w:lang w:val="fr-CA"/>
        </w:rPr>
      </w:pPr>
      <w:sdt>
        <w:sdtPr>
          <w:rPr>
            <w:lang w:val="fr-CA"/>
          </w:rPr>
          <w:alias w:val="Meilleurs vœux :"/>
          <w:tag w:val="Meilleurs vœux 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3D166D">
            <w:rPr>
              <w:lang w:val="fr-CA" w:bidi="fr-FR"/>
            </w:rPr>
            <w:t>Meilleurs vœux </w:t>
          </w:r>
          <w:r w:rsidR="00313337" w:rsidRPr="003D166D">
            <w:rPr>
              <w:lang w:val="fr-CA" w:bidi="fr-FR"/>
            </w:rPr>
            <w:t>!</w:t>
          </w:r>
          <w:bookmarkStart w:id="0" w:name="_GoBack"/>
          <w:bookmarkEnd w:id="0"/>
        </w:sdtContent>
      </w:sdt>
    </w:p>
    <w:sdt>
      <w:sdtPr>
        <w:rPr>
          <w:lang w:val="fr-CA"/>
        </w:rPr>
        <w:alias w:val="Entrez le nom :"/>
        <w:tag w:val="Entrez le nom 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3D166D" w:rsidRDefault="001A3A42" w:rsidP="0055173F">
          <w:pPr>
            <w:pStyle w:val="Subtitle"/>
            <w:rPr>
              <w:lang w:val="fr-CA"/>
            </w:rPr>
          </w:pPr>
          <w:r w:rsidRPr="003D166D">
            <w:rPr>
              <w:lang w:val="fr-CA" w:bidi="fr-FR"/>
            </w:rPr>
            <w:t>Nom</w:t>
          </w:r>
        </w:p>
      </w:sdtContent>
    </w:sdt>
    <w:sectPr w:rsidR="001A3A42" w:rsidRPr="003D166D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042D0" w14:textId="77777777" w:rsidR="002E5E4E" w:rsidRDefault="002E5E4E" w:rsidP="00677A7A">
      <w:pPr>
        <w:spacing w:after="0" w:line="240" w:lineRule="auto"/>
      </w:pPr>
      <w:r>
        <w:separator/>
      </w:r>
    </w:p>
  </w:endnote>
  <w:endnote w:type="continuationSeparator" w:id="0">
    <w:p w14:paraId="041B1D0E" w14:textId="77777777" w:rsidR="002E5E4E" w:rsidRDefault="002E5E4E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9D949" w14:textId="77777777" w:rsidR="002E5E4E" w:rsidRDefault="002E5E4E" w:rsidP="00677A7A">
      <w:pPr>
        <w:spacing w:after="0" w:line="240" w:lineRule="auto"/>
      </w:pPr>
      <w:r>
        <w:separator/>
      </w:r>
    </w:p>
  </w:footnote>
  <w:footnote w:type="continuationSeparator" w:id="0">
    <w:p w14:paraId="127B3EE4" w14:textId="77777777" w:rsidR="002E5E4E" w:rsidRDefault="002E5E4E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364F7" w14:textId="1C0903C9" w:rsidR="003E3843" w:rsidRPr="008F6010" w:rsidRDefault="00A969BA">
    <w:pPr>
      <w:pStyle w:val="Header"/>
    </w:pPr>
    <w:r w:rsidRPr="008F6010"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Connecteur droit 2" descr="Ligne de repère de découpe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Connecteur droit 7" descr="Ligne de repère de pliage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1AFD634A" id="Groupe 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">
              <v:line id="Connecteur droit 2" o:spid="_x0000_s1027" alt="Ligne de repère de découpe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Connecteur droit 7" o:spid="_x0000_s1028" alt="Ligne de repère de pliage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8F6010">
      <w:rPr>
        <w:noProof/>
        <w:lang w:bidi="fr-FR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Image 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 9" descr="Conceptions sur deux cartes. Une comportant des étoiles de différentes tailles et l’autre plusieurs paquets-cadeaux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282AE" w14:textId="64656344" w:rsidR="003E3843" w:rsidRDefault="002463C1">
    <w:pPr>
      <w:pStyle w:val="Header"/>
    </w:pPr>
    <w:r>
      <w:rPr>
        <w:noProof/>
        <w:lang w:bidi="fr-FR"/>
      </w:rPr>
      <w:drawing>
        <wp:anchor distT="0" distB="0" distL="114300" distR="114300" simplePos="0" relativeHeight="251655168" behindDoc="0" locked="0" layoutInCell="1" allowOverlap="1" wp14:anchorId="5E7BE19D" wp14:editId="1F86E31A">
          <wp:simplePos x="0" y="0"/>
          <wp:positionH relativeFrom="page">
            <wp:posOffset>-104140</wp:posOffset>
          </wp:positionH>
          <wp:positionV relativeFrom="page">
            <wp:posOffset>313055</wp:posOffset>
          </wp:positionV>
          <wp:extent cx="7772400" cy="10057765"/>
          <wp:effectExtent l="0" t="0" r="0" b="0"/>
          <wp:wrapNone/>
          <wp:docPr id="8" name="Image 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 14" descr="Conception extérieure des deux cartes, représentant le père Noël au Pôle Nord pour une carte, et un sapin de Noël placé à côté d’une cheminée et de cadeaux pour l’autr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fr-FR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209E1819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oupe 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Connecteur droit 12" descr="Ligne de repère de découpe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necteur droit 13" descr="Ligne de repère de pliage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4EAD921" id="Groupe 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">
              <v:line id="Connecteur droit 12" o:spid="_x0000_s1027" alt="Ligne de repère de découpe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Connecteur droit 13" o:spid="_x0000_s1028" alt="Ligne de repère de pliage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1924A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F40A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70361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7893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8AC6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8E405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623A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BA44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64550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76FE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B3723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924485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8C2B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463C1"/>
    <w:rsid w:val="00254C30"/>
    <w:rsid w:val="0026726D"/>
    <w:rsid w:val="00287A43"/>
    <w:rsid w:val="002E5E4E"/>
    <w:rsid w:val="00313337"/>
    <w:rsid w:val="00361DD4"/>
    <w:rsid w:val="003D166D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8F6010"/>
    <w:rsid w:val="00910B8D"/>
    <w:rsid w:val="009603E8"/>
    <w:rsid w:val="009B58DC"/>
    <w:rsid w:val="009F29F5"/>
    <w:rsid w:val="00A248DA"/>
    <w:rsid w:val="00A969BA"/>
    <w:rsid w:val="00AB5ED5"/>
    <w:rsid w:val="00B03A07"/>
    <w:rsid w:val="00B32BE4"/>
    <w:rsid w:val="00B871D5"/>
    <w:rsid w:val="00BB63BA"/>
    <w:rsid w:val="00C53F03"/>
    <w:rsid w:val="00C57928"/>
    <w:rsid w:val="00CD26E8"/>
    <w:rsid w:val="00CF429E"/>
    <w:rsid w:val="00D65F98"/>
    <w:rsid w:val="00E20BB9"/>
    <w:rsid w:val="00E440BF"/>
    <w:rsid w:val="00E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fr-FR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010"/>
    <w:pPr>
      <w:spacing w:before="300"/>
      <w:ind w:left="5616"/>
    </w:pPr>
    <w:rPr>
      <w:rFonts w:ascii="Georgia" w:hAnsi="Georg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010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010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010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010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010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010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01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010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01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unhideWhenUsed/>
    <w:qFormat/>
    <w:rsid w:val="008F6010"/>
    <w:pPr>
      <w:spacing w:after="0" w:line="240" w:lineRule="auto"/>
    </w:pPr>
    <w:rPr>
      <w:rFonts w:ascii="Georgia" w:hAnsi="Georgia"/>
    </w:rPr>
  </w:style>
  <w:style w:type="character" w:customStyle="1" w:styleId="Heading1Char">
    <w:name w:val="Heading 1 Char"/>
    <w:basedOn w:val="DefaultParagraphFont"/>
    <w:link w:val="Heading1"/>
    <w:uiPriority w:val="9"/>
    <w:rsid w:val="008F6010"/>
    <w:rPr>
      <w:rFonts w:ascii="Georgia" w:eastAsiaTheme="majorEastAsia" w:hAnsi="Georgia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6010"/>
    <w:rPr>
      <w:rFonts w:ascii="Georgia" w:eastAsiaTheme="majorEastAsia" w:hAnsi="Georgia" w:cstheme="majorBidi"/>
    </w:rPr>
  </w:style>
  <w:style w:type="character" w:styleId="PlaceholderText">
    <w:name w:val="Placeholder Text"/>
    <w:basedOn w:val="DefaultParagraphFont"/>
    <w:uiPriority w:val="99"/>
    <w:semiHidden/>
    <w:rsid w:val="008F6010"/>
    <w:rPr>
      <w:rFonts w:ascii="Georgia" w:hAnsi="Georgia"/>
      <w:color w:val="808080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F6010"/>
    <w:pPr>
      <w:spacing w:before="40" w:after="0" w:line="240" w:lineRule="auto"/>
      <w:ind w:left="6120"/>
    </w:pPr>
    <w:rPr>
      <w:rFonts w:eastAsiaTheme="majorEastAsia" w:cstheme="majorBidi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8F6010"/>
    <w:rPr>
      <w:rFonts w:ascii="Georgia" w:eastAsiaTheme="majorEastAsia" w:hAnsi="Georgia" w:cstheme="majorBidi"/>
      <w:kern w:val="28"/>
      <w:sz w:val="48"/>
      <w:szCs w:val="48"/>
    </w:rPr>
  </w:style>
  <w:style w:type="paragraph" w:customStyle="1" w:styleId="Titredroite">
    <w:name w:val="Titre droite"/>
    <w:basedOn w:val="Normal"/>
    <w:uiPriority w:val="1"/>
    <w:qFormat/>
    <w:rsid w:val="008F6010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om">
    <w:name w:val="Nom"/>
    <w:basedOn w:val="Normal"/>
    <w:qFormat/>
    <w:rsid w:val="008F6010"/>
    <w:pPr>
      <w:spacing w:before="480" w:after="71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010"/>
    <w:rPr>
      <w:rFonts w:ascii="Georgia" w:hAnsi="Georgia"/>
    </w:rPr>
  </w:style>
  <w:style w:type="paragraph" w:styleId="Footer">
    <w:name w:val="footer"/>
    <w:basedOn w:val="Normal"/>
    <w:link w:val="FooterChar"/>
    <w:uiPriority w:val="99"/>
    <w:unhideWhenUsed/>
    <w:rsid w:val="008F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010"/>
    <w:rPr>
      <w:rFonts w:ascii="Georgia" w:hAnsi="Georgia"/>
    </w:rPr>
  </w:style>
  <w:style w:type="paragraph" w:styleId="Subtitle">
    <w:name w:val="Subtitle"/>
    <w:basedOn w:val="Normal"/>
    <w:next w:val="Normal"/>
    <w:link w:val="SubtitleChar"/>
    <w:uiPriority w:val="10"/>
    <w:qFormat/>
    <w:rsid w:val="008F6010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SubtitleChar">
    <w:name w:val="Subtitle Char"/>
    <w:basedOn w:val="DefaultParagraphFont"/>
    <w:link w:val="Subtitle"/>
    <w:uiPriority w:val="10"/>
    <w:rsid w:val="008F6010"/>
    <w:rPr>
      <w:rFonts w:ascii="Georgia" w:hAnsi="Georgia"/>
      <w:color w:val="6D332F" w:themeColor="text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0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010"/>
    <w:rPr>
      <w:rFonts w:ascii="Georgia" w:hAnsi="Georgia"/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F6010"/>
    <w:rPr>
      <w:rFonts w:ascii="Georgia" w:hAnsi="Georgia"/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F6010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F6010"/>
    <w:rPr>
      <w:rFonts w:ascii="Georgia" w:hAnsi="Georgia"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F6010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F6010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F6010"/>
    <w:rPr>
      <w:rFonts w:ascii="Georgia" w:hAnsi="Georgia"/>
      <w:color w:val="595959" w:themeColor="text1" w:themeTint="A6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8F6010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8F6010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8F6010"/>
    <w:pPr>
      <w:numPr>
        <w:numId w:val="12"/>
      </w:numPr>
    </w:pPr>
  </w:style>
  <w:style w:type="character" w:styleId="HTMLCode">
    <w:name w:val="HTML Code"/>
    <w:basedOn w:val="DefaultParagraphFont"/>
    <w:uiPriority w:val="99"/>
    <w:semiHidden/>
    <w:unhideWhenUsed/>
    <w:rsid w:val="008F6010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F6010"/>
    <w:rPr>
      <w:rFonts w:ascii="Georgia" w:hAnsi="Georgi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F6010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F6010"/>
    <w:rPr>
      <w:rFonts w:ascii="Georgia" w:hAnsi="Georgi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F6010"/>
    <w:rPr>
      <w:rFonts w:ascii="Georgia" w:hAnsi="Georgi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F6010"/>
    <w:rPr>
      <w:rFonts w:ascii="Georgia" w:hAnsi="Georgi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8F6010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F6010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8F6010"/>
    <w:rPr>
      <w:rFonts w:ascii="Georgia" w:hAnsi="Georgia"/>
    </w:rPr>
  </w:style>
  <w:style w:type="character" w:styleId="HTMLKeyboard">
    <w:name w:val="HTML Keyboard"/>
    <w:basedOn w:val="DefaultParagraphFont"/>
    <w:uiPriority w:val="99"/>
    <w:semiHidden/>
    <w:unhideWhenUsed/>
    <w:rsid w:val="008F6010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601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6010"/>
    <w:rPr>
      <w:rFonts w:ascii="Consolas" w:hAnsi="Consolas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F6010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F6010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F6010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F6010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F6010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F6010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F6010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F6010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F6010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6010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F6010"/>
    <w:rPr>
      <w:rFonts w:ascii="Georgia" w:hAnsi="Georgi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F6010"/>
    <w:rPr>
      <w:rFonts w:ascii="Georgia" w:hAnsi="Georgi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8F6010"/>
  </w:style>
  <w:style w:type="character" w:styleId="BookTitle">
    <w:name w:val="Book Title"/>
    <w:basedOn w:val="DefaultParagraphFont"/>
    <w:uiPriority w:val="33"/>
    <w:semiHidden/>
    <w:unhideWhenUsed/>
    <w:qFormat/>
    <w:rsid w:val="008F6010"/>
    <w:rPr>
      <w:rFonts w:ascii="Georgia" w:hAnsi="Georgi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8F6010"/>
    <w:rPr>
      <w:rFonts w:ascii="Georgia" w:hAnsi="Georgi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F60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F6010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8F601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F601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F601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F601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F6010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8F601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F601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F601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F601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F6010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8F6010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8F601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F601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F601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F601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F6010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8F601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F601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F601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F601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F6010"/>
    <w:pPr>
      <w:numPr>
        <w:numId w:val="5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F6010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8F6010"/>
    <w:pPr>
      <w:spacing w:after="0"/>
      <w:ind w:left="0"/>
    </w:pPr>
  </w:style>
  <w:style w:type="paragraph" w:styleId="MacroText">
    <w:name w:val="macro"/>
    <w:link w:val="MacroTextChar"/>
    <w:uiPriority w:val="99"/>
    <w:semiHidden/>
    <w:unhideWhenUsed/>
    <w:rsid w:val="008F60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F6010"/>
    <w:rPr>
      <w:rFonts w:ascii="Consolas" w:hAnsi="Consolas" w:cs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F6010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6010"/>
    <w:rPr>
      <w:rFonts w:ascii="Georgia" w:hAnsi="Georgi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F6010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6010"/>
    <w:rPr>
      <w:rFonts w:ascii="Georgia" w:hAnsi="Georgi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F6010"/>
    <w:pPr>
      <w:spacing w:after="0"/>
      <w:ind w:left="260" w:hanging="260"/>
    </w:pPr>
  </w:style>
  <w:style w:type="paragraph" w:styleId="TOAHeading">
    <w:name w:val="toa heading"/>
    <w:basedOn w:val="Normal"/>
    <w:next w:val="Normal"/>
    <w:uiPriority w:val="99"/>
    <w:semiHidden/>
    <w:unhideWhenUsed/>
    <w:rsid w:val="008F601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F6010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F6010"/>
    <w:rPr>
      <w:rFonts w:ascii="Georgia" w:hAnsi="Georgi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sid w:val="008F6010"/>
    <w:rPr>
      <w:rFonts w:ascii="Georgia" w:hAnsi="Georgi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8F6010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010"/>
    <w:rPr>
      <w:rFonts w:ascii="Georgia" w:hAnsi="Georgia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F6010"/>
    <w:rPr>
      <w:rFonts w:ascii="Georgia" w:hAnsi="Georgi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010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010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8F6010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6010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6010"/>
    <w:rPr>
      <w:rFonts w:ascii="Microsoft YaHei UI" w:eastAsia="Microsoft YaHei UI" w:hAnsi="Microsoft YaHei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010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010"/>
    <w:rPr>
      <w:rFonts w:ascii="Georgia" w:eastAsiaTheme="majorEastAsia" w:hAnsi="Georg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010"/>
    <w:rPr>
      <w:rFonts w:ascii="Georgia" w:eastAsiaTheme="majorEastAsia" w:hAnsi="Georg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010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010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010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010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8F6010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6010"/>
  </w:style>
  <w:style w:type="character" w:customStyle="1" w:styleId="DateChar">
    <w:name w:val="Date Char"/>
    <w:basedOn w:val="DefaultParagraphFont"/>
    <w:link w:val="Date"/>
    <w:uiPriority w:val="99"/>
    <w:semiHidden/>
    <w:rsid w:val="008F6010"/>
    <w:rPr>
      <w:rFonts w:ascii="Georgia" w:hAnsi="Georgia"/>
    </w:rPr>
  </w:style>
  <w:style w:type="paragraph" w:styleId="NormalWeb">
    <w:name w:val="Normal (Web)"/>
    <w:basedOn w:val="Normal"/>
    <w:uiPriority w:val="99"/>
    <w:semiHidden/>
    <w:unhideWhenUsed/>
    <w:rsid w:val="008F6010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8F6010"/>
    <w:rPr>
      <w:rFonts w:ascii="Georgia" w:hAnsi="Georgia"/>
      <w:u w:val="dotted"/>
    </w:rPr>
  </w:style>
  <w:style w:type="paragraph" w:styleId="BodyText">
    <w:name w:val="Body Text"/>
    <w:basedOn w:val="Normal"/>
    <w:link w:val="BodyTextChar"/>
    <w:uiPriority w:val="99"/>
    <w:semiHidden/>
    <w:unhideWhenUsed/>
    <w:rsid w:val="008F60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6010"/>
    <w:rPr>
      <w:rFonts w:ascii="Georgia" w:hAnsi="Georgi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F60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F6010"/>
    <w:rPr>
      <w:rFonts w:ascii="Georgia" w:hAnsi="Georgi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F601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6010"/>
    <w:rPr>
      <w:rFonts w:ascii="Georgia" w:hAnsi="Georgi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601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6010"/>
    <w:rPr>
      <w:rFonts w:ascii="Georgia" w:hAnsi="Georgi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F601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6010"/>
    <w:rPr>
      <w:rFonts w:ascii="Georgia" w:hAnsi="Georgi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F601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6010"/>
    <w:rPr>
      <w:rFonts w:ascii="Georgia" w:hAnsi="Georgi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F6010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F6010"/>
    <w:rPr>
      <w:rFonts w:ascii="Georgia" w:hAnsi="Georgi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F6010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F6010"/>
    <w:rPr>
      <w:rFonts w:ascii="Georgia" w:hAnsi="Georgia"/>
    </w:rPr>
  </w:style>
  <w:style w:type="paragraph" w:styleId="NormalIndent">
    <w:name w:val="Normal Indent"/>
    <w:basedOn w:val="Normal"/>
    <w:uiPriority w:val="99"/>
    <w:semiHidden/>
    <w:unhideWhenUsed/>
    <w:qFormat/>
    <w:rsid w:val="008F601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F6010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F6010"/>
    <w:rPr>
      <w:rFonts w:ascii="Georgia" w:hAnsi="Georgia"/>
    </w:rPr>
  </w:style>
  <w:style w:type="table" w:styleId="TableContemporary">
    <w:name w:val="Table Contemporary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F60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2">
    <w:name w:val="List Table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3">
    <w:name w:val="List Table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F6010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F6010"/>
    <w:rPr>
      <w:rFonts w:ascii="Georgia" w:hAnsi="Georgia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F601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F6010"/>
    <w:rPr>
      <w:rFonts w:ascii="Georgia" w:hAnsi="Georgia"/>
    </w:rPr>
  </w:style>
  <w:style w:type="table" w:styleId="TableColumns1">
    <w:name w:val="Table Columns 1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8F6010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F6010"/>
    <w:rPr>
      <w:rFonts w:ascii="Georgia" w:hAnsi="Georgia"/>
    </w:rPr>
  </w:style>
  <w:style w:type="table" w:styleId="TableSimple1">
    <w:name w:val="Table Simple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F6010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F6010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F6010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6010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6010"/>
    <w:rPr>
      <w:rFonts w:ascii="Consolas" w:hAnsi="Consolas" w:cs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8F6010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F6010"/>
    <w:rPr>
      <w:rFonts w:ascii="Georgia" w:hAnsi="Georgia"/>
    </w:rPr>
  </w:style>
  <w:style w:type="table" w:styleId="TableGrid1">
    <w:name w:val="Table Grid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F60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3">
    <w:name w:val="Grid Table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8F6010"/>
    <w:rPr>
      <w:rFonts w:ascii="Georgia" w:hAnsi="Georgi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6010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6010"/>
    <w:rPr>
      <w:rFonts w:ascii="Georgia" w:hAnsi="Georgi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F6010"/>
    <w:rPr>
      <w:rFonts w:ascii="Georgia" w:hAnsi="Georgia"/>
    </w:rPr>
  </w:style>
  <w:style w:type="table" w:styleId="Table3Deffects1">
    <w:name w:val="Table 3D effects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F6010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3"/>
    <w:semiHidden/>
    <w:unhideWhenUsed/>
    <w:qFormat/>
    <w:rsid w:val="008F6010"/>
    <w:rPr>
      <w:rFonts w:ascii="Georgia" w:hAnsi="Georgia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F6010"/>
    <w:rPr>
      <w:rFonts w:ascii="Georgia" w:hAnsi="Georgia"/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8F6010"/>
    <w:rPr>
      <w:rFonts w:ascii="Georgia" w:hAnsi="Georgia"/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F6010"/>
    <w:rPr>
      <w:rFonts w:ascii="Georgia" w:hAnsi="Georg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6010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FD1F30" w:rsidP="00FD1F30">
          <w:pPr>
            <w:pStyle w:val="A5FEEEE1882C45CAA4092F8D90A8A2B31"/>
          </w:pPr>
          <w:r w:rsidRPr="003D166D">
            <w:rPr>
              <w:lang w:val="fr-CA" w:bidi="fr-FR"/>
            </w:rPr>
            <w:t>Joyeux Noël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FD1F30" w:rsidP="00FD1F30">
          <w:pPr>
            <w:pStyle w:val="CB9C7AACC963478AA3C0E1121A3C46451"/>
          </w:pPr>
          <w:r w:rsidRPr="003D166D">
            <w:rPr>
              <w:lang w:val="fr-CA" w:bidi="fr-FR"/>
            </w:rPr>
            <w:t>Joyeux Noël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FD1F30" w:rsidP="00FD1F30">
          <w:pPr>
            <w:pStyle w:val="86C08CC56E8F47C484AC58452AD5556F2"/>
          </w:pPr>
          <w:r w:rsidRPr="003D166D">
            <w:rPr>
              <w:lang w:val="fr-CA" w:bidi="fr-FR"/>
            </w:rPr>
            <w:t>Meilleurs vœux 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FD1F30" w:rsidP="00FD1F30">
          <w:pPr>
            <w:pStyle w:val="2D85594EB7D540179023A61B8FE1E1882"/>
          </w:pPr>
          <w:r w:rsidRPr="003D166D">
            <w:rPr>
              <w:lang w:val="fr-CA" w:bidi="fr-FR"/>
            </w:rPr>
            <w:t>Nom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FD1F30" w:rsidP="00FD1F30">
          <w:pPr>
            <w:pStyle w:val="8EA86D91B4B040659EE7CF7F1540F8D98"/>
          </w:pPr>
          <w:r w:rsidRPr="003D166D">
            <w:rPr>
              <w:lang w:val="fr-CA" w:bidi="fr-FR"/>
            </w:rPr>
            <w:t>Meilleurs vœux </w:t>
          </w:r>
          <w:r w:rsidRPr="003D166D">
            <w:rPr>
              <w:lang w:val="fr-CA" w:bidi="fr-FR"/>
            </w:rPr>
            <w:t>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FD1F30" w:rsidP="00FD1F30">
          <w:pPr>
            <w:pStyle w:val="E4EED3FCE7C64B318AB1CCB41FFA322C2"/>
          </w:pPr>
          <w:r w:rsidRPr="003D166D">
            <w:rPr>
              <w:lang w:val="fr-CA"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600E2"/>
    <w:rsid w:val="003A212D"/>
    <w:rsid w:val="0045370A"/>
    <w:rsid w:val="00483645"/>
    <w:rsid w:val="004959A8"/>
    <w:rsid w:val="00651321"/>
    <w:rsid w:val="009813CA"/>
    <w:rsid w:val="009C3694"/>
    <w:rsid w:val="00A67F6D"/>
    <w:rsid w:val="00AC0A0A"/>
    <w:rsid w:val="00D15E58"/>
    <w:rsid w:val="00D46B0D"/>
    <w:rsid w:val="00F430C5"/>
    <w:rsid w:val="00F65F03"/>
    <w:rsid w:val="00FD1F30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1F30"/>
    <w:rPr>
      <w:rFonts w:ascii="Georgia" w:hAnsi="Georgia"/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AC0A0A"/>
    <w:pPr>
      <w:spacing w:before="40" w:after="0" w:line="240" w:lineRule="auto"/>
      <w:ind w:left="6120"/>
      <w:jc w:val="center"/>
    </w:pPr>
    <w:rPr>
      <w:rFonts w:ascii="Georgia" w:eastAsiaTheme="majorEastAsia" w:hAnsi="Georgia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">
    <w:name w:val="CB9C7AACC963478AA3C0E1121A3C4645"/>
    <w:rsid w:val="00AC0A0A"/>
    <w:pPr>
      <w:spacing w:before="7140" w:after="0" w:line="240" w:lineRule="auto"/>
      <w:ind w:left="7200"/>
      <w:contextualSpacing/>
      <w:jc w:val="right"/>
    </w:pPr>
    <w:rPr>
      <w:rFonts w:ascii="Georgia" w:hAnsi="Georgia"/>
      <w:color w:val="2F5496" w:themeColor="accent1" w:themeShade="BF"/>
      <w:sz w:val="64"/>
      <w:szCs w:val="64"/>
      <w:lang w:eastAsia="ja-JP"/>
    </w:rPr>
  </w:style>
  <w:style w:type="paragraph" w:customStyle="1" w:styleId="86C08CC56E8F47C484AC58452AD5556F1">
    <w:name w:val="86C08CC56E8F47C484AC58452AD5556F1"/>
    <w:rsid w:val="00AC0A0A"/>
    <w:pPr>
      <w:spacing w:before="300" w:after="240" w:line="264" w:lineRule="auto"/>
      <w:ind w:left="5616"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AC0A0A"/>
    <w:pPr>
      <w:spacing w:before="480" w:after="7120" w:line="264" w:lineRule="auto"/>
      <w:ind w:left="5616"/>
      <w:contextualSpacing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AC0A0A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AC0A0A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  <w:style w:type="paragraph" w:customStyle="1" w:styleId="A5FEEEE1882C45CAA4092F8D90A8A2B31">
    <w:name w:val="A5FEEEE1882C45CAA4092F8D90A8A2B31"/>
    <w:rsid w:val="00FD1F30"/>
    <w:pPr>
      <w:spacing w:before="40" w:after="0" w:line="240" w:lineRule="auto"/>
      <w:ind w:left="6120"/>
      <w:jc w:val="center"/>
    </w:pPr>
    <w:rPr>
      <w:rFonts w:ascii="Georgia" w:eastAsiaTheme="majorEastAsia" w:hAnsi="Georgia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1">
    <w:name w:val="CB9C7AACC963478AA3C0E1121A3C46451"/>
    <w:rsid w:val="00FD1F30"/>
    <w:pPr>
      <w:spacing w:before="7140" w:after="0" w:line="240" w:lineRule="auto"/>
      <w:ind w:left="7200"/>
      <w:contextualSpacing/>
      <w:jc w:val="right"/>
    </w:pPr>
    <w:rPr>
      <w:rFonts w:ascii="Georgia" w:hAnsi="Georgia"/>
      <w:color w:val="2F5496" w:themeColor="accent1" w:themeShade="BF"/>
      <w:sz w:val="64"/>
      <w:szCs w:val="64"/>
      <w:lang w:eastAsia="ja-JP"/>
    </w:rPr>
  </w:style>
  <w:style w:type="paragraph" w:customStyle="1" w:styleId="86C08CC56E8F47C484AC58452AD5556F2">
    <w:name w:val="86C08CC56E8F47C484AC58452AD5556F2"/>
    <w:rsid w:val="00FD1F30"/>
    <w:pPr>
      <w:spacing w:before="300" w:after="240" w:line="264" w:lineRule="auto"/>
      <w:ind w:left="5616"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2D85594EB7D540179023A61B8FE1E1882">
    <w:name w:val="2D85594EB7D540179023A61B8FE1E1882"/>
    <w:rsid w:val="00FD1F30"/>
    <w:pPr>
      <w:spacing w:before="480" w:after="7120" w:line="264" w:lineRule="auto"/>
      <w:ind w:left="5616"/>
      <w:contextualSpacing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8EA86D91B4B040659EE7CF7F1540F8D98">
    <w:name w:val="8EA86D91B4B040659EE7CF7F1540F8D98"/>
    <w:rsid w:val="00FD1F30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  <w:style w:type="paragraph" w:customStyle="1" w:styleId="E4EED3FCE7C64B318AB1CCB41FFA322C2">
    <w:name w:val="E4EED3FCE7C64B318AB1CCB41FFA322C2"/>
    <w:rsid w:val="00FD1F30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2019-05-01T16:17:00Z</dcterms:created>
  <dcterms:modified xsi:type="dcterms:W3CDTF">2019-06-19T08:05:00Z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