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Tabla de diseño de menú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tulo"/>
            </w:pPr>
            <w:bookmarkStart w:id="0" w:name="_GoBack"/>
            <w:bookmarkEnd w:id="0"/>
            <w:r>
              <w:rPr>
                <w:lang w:val="es-MX" w:bidi="es-MX"/>
              </w:rPr>
              <w:t>Año Nuevo</w:t>
            </w:r>
          </w:p>
          <w:p w:rsidR="00C04D0C" w:rsidRDefault="00E55576">
            <w:pPr>
              <w:pStyle w:val="Subttulo"/>
            </w:pPr>
            <w:r>
              <w:rPr>
                <w:lang w:val="es-MX" w:bidi="es-MX"/>
              </w:rPr>
              <w:t>CELEBRACIÓN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Ttulo1"/>
            </w:pPr>
            <w:r>
              <w:rPr>
                <w:lang w:val="es-MX" w:bidi="es-MX"/>
              </w:rPr>
              <w:t>MENÚ</w:t>
            </w:r>
          </w:p>
        </w:tc>
      </w:tr>
    </w:tbl>
    <w:p w:rsidR="000F3D36" w:rsidRDefault="000F3D36">
      <w:pPr>
        <w:pStyle w:val="Ttulo2"/>
      </w:pPr>
      <w:r>
        <w:rPr>
          <w:lang w:val="es-MX" w:bidi="es-MX"/>
        </w:rPr>
        <w:t>[ELEMENTO DE MENÚ 1]</w:t>
      </w:r>
    </w:p>
    <w:p w:rsidR="000F3D36" w:rsidRDefault="000F3D36">
      <w:r>
        <w:rPr>
          <w:lang w:val="es-MX" w:bidi="es-MX"/>
        </w:rPr>
        <w:t>[Para reemplazar cualquier texto de marcador de posición por el tuyo (como este), simplemente selecciónalo y empieza a escribir. No incluyas espacios a la izquierda ni a la derecha de los caracteres de la selección.]</w:t>
      </w:r>
    </w:p>
    <w:p w:rsidR="000F3D36" w:rsidRDefault="000F3D36">
      <w:pPr>
        <w:pStyle w:val="Ttulo2"/>
      </w:pPr>
      <w:r>
        <w:rPr>
          <w:lang w:val="es-MX" w:bidi="es-MX"/>
        </w:rPr>
        <w:t>[ELEMENTO DE MENÚ 2]</w:t>
      </w:r>
    </w:p>
    <w:p w:rsidR="000F3D36" w:rsidRDefault="000F3D36">
      <w:r>
        <w:rPr>
          <w:lang w:val="es-MX" w:bidi="es-MX"/>
        </w:rPr>
        <w:t>[Para atraer mejor la atención de los invitados, intenta mantener estas descripciones breves y amables (o breve y saladas, si lo prefieres)]</w:t>
      </w:r>
    </w:p>
    <w:p w:rsidR="000F3D36" w:rsidRDefault="000F3D36">
      <w:pPr>
        <w:pStyle w:val="Ttulo2"/>
      </w:pPr>
      <w:r>
        <w:rPr>
          <w:lang w:val="es-MX" w:bidi="es-MX"/>
        </w:rPr>
        <w:t>[ELEMENTO DE MENÚ 3]</w:t>
      </w:r>
    </w:p>
    <w:p w:rsidR="000F3D36" w:rsidRDefault="000F3D36">
      <w:r>
        <w:rPr>
          <w:lang w:val="es-MX" w:bidi="es-MX"/>
        </w:rPr>
        <w:t>[Descripción del elemento de menú 3]</w:t>
      </w:r>
    </w:p>
    <w:p w:rsidR="000F3D36" w:rsidRDefault="000F3D36">
      <w:pPr>
        <w:pStyle w:val="Ttulo2"/>
      </w:pPr>
      <w:r>
        <w:rPr>
          <w:lang w:val="es-MX" w:bidi="es-MX"/>
        </w:rPr>
        <w:t>[ELEMENTO DE MENÚ 4]</w:t>
      </w:r>
    </w:p>
    <w:p w:rsidR="000F3D36" w:rsidRDefault="000F3D36">
      <w:r>
        <w:rPr>
          <w:lang w:val="es-MX" w:bidi="es-MX"/>
        </w:rPr>
        <w:t>[Descripción del elemento de menú 4]</w:t>
      </w:r>
    </w:p>
    <w:p w:rsidR="000F3D36" w:rsidRDefault="000F3D36">
      <w:pPr>
        <w:pStyle w:val="Ttulo2"/>
      </w:pPr>
      <w:r>
        <w:rPr>
          <w:lang w:val="es-MX" w:bidi="es-MX"/>
        </w:rPr>
        <w:t>[ELEMENTO DE MENÚ 5]</w:t>
      </w:r>
    </w:p>
    <w:p w:rsidR="007B04F0" w:rsidRDefault="000F3D36" w:rsidP="00B64C1D">
      <w:pPr>
        <w:rPr>
          <w:noProof/>
          <w:lang w:eastAsia="en-US"/>
        </w:rPr>
      </w:pPr>
      <w:r>
        <w:rPr>
          <w:lang w:val="es-MX" w:bidi="es-MX"/>
        </w:rPr>
        <w:t>[Descripción del elemento de menú 5]</w:t>
      </w:r>
    </w:p>
    <w:sectPr w:rsidR="007B04F0" w:rsidSect="0044224E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FA" w:rsidRDefault="00604AFA">
      <w:pPr>
        <w:spacing w:before="0" w:line="240" w:lineRule="auto"/>
      </w:pPr>
      <w:r>
        <w:separator/>
      </w:r>
    </w:p>
  </w:endnote>
  <w:endnote w:type="continuationSeparator" w:id="0">
    <w:p w:rsidR="00604AFA" w:rsidRDefault="00604A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B64C1D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FA" w:rsidRDefault="00604AFA">
      <w:pPr>
        <w:spacing w:before="0" w:line="240" w:lineRule="auto"/>
      </w:pPr>
      <w:r>
        <w:separator/>
      </w:r>
    </w:p>
  </w:footnote>
  <w:footnote w:type="continuationSeparator" w:id="0">
    <w:p w:rsidR="00604AFA" w:rsidRDefault="00604A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upo 2" title="Gráficos de fondo de fuegos artificiales en dos colo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orma lib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a lib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a lib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a lib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o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orma lib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a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a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a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a lib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upo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orma lib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a lib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a lib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a lib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Forma libre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bre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bre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bre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Forma libre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b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Forma libre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b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bre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b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upo 25" title="Gráficos de fondo de fuegos artificiales en dos colo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orma libre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orma libre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orma libre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orma libre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orma libre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a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a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a libre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upo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orma libre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a libre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orma libre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orma libre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Forma libre 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a libre 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a libre 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a libre 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Forma libre 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a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a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a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a lib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Forma libre 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a libre 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a lib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a lib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a libre 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a lib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4455C"/>
    <w:rsid w:val="00095A97"/>
    <w:rsid w:val="000975BB"/>
    <w:rsid w:val="000F3D36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4224E"/>
    <w:rsid w:val="0048034B"/>
    <w:rsid w:val="005F3B97"/>
    <w:rsid w:val="005F3ED8"/>
    <w:rsid w:val="00604AFA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s-E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BA"/>
  </w:style>
  <w:style w:type="paragraph" w:styleId="Ttulo1">
    <w:name w:val="heading 1"/>
    <w:basedOn w:val="Normal"/>
    <w:link w:val="Ttulo1C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Ttulo2Car">
    <w:name w:val="Título 2 Car"/>
    <w:basedOn w:val="Fuentedeprrafopredeter"/>
    <w:link w:val="Ttulo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ubttulo">
    <w:name w:val="Subtitle"/>
    <w:basedOn w:val="Normal"/>
    <w:link w:val="SubttuloC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tuloCar">
    <w:name w:val="Subtítulo Car"/>
    <w:basedOn w:val="Fuentedeprrafopredeter"/>
    <w:link w:val="Subttulo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tulo">
    <w:name w:val="Title"/>
    <w:basedOn w:val="Normal"/>
    <w:next w:val="Subttulo"/>
    <w:link w:val="TtuloC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tuloCar">
    <w:name w:val="Título Car"/>
    <w:basedOn w:val="Fuentedeprrafopredeter"/>
    <w:link w:val="Ttulo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3EBE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BE"/>
  </w:style>
  <w:style w:type="paragraph" w:styleId="Piedepgina">
    <w:name w:val="footer"/>
    <w:basedOn w:val="Normal"/>
    <w:link w:val="PiedepginaCar"/>
    <w:uiPriority w:val="99"/>
    <w:unhideWhenUsed/>
    <w:rsid w:val="00243EBE"/>
    <w:pPr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BE"/>
  </w:style>
  <w:style w:type="paragraph" w:styleId="Textodeglobo">
    <w:name w:val="Balloon Text"/>
    <w:basedOn w:val="Normal"/>
    <w:link w:val="Textodeglobo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B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65BD4"/>
  </w:style>
  <w:style w:type="paragraph" w:styleId="Textodebloque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B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B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B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B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5B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5BD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5B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5B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5B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5BD4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5B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5B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65B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5BD4"/>
  </w:style>
  <w:style w:type="table" w:styleId="Cuadrculavistosa">
    <w:name w:val="Colorful Grid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65B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B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B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5BD4"/>
  </w:style>
  <w:style w:type="character" w:customStyle="1" w:styleId="FechaCar">
    <w:name w:val="Fecha Car"/>
    <w:basedOn w:val="Fuentedeprrafopredeter"/>
    <w:link w:val="Fecha"/>
    <w:uiPriority w:val="99"/>
    <w:semiHidden/>
    <w:rsid w:val="00265B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5B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5BD4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5BD4"/>
  </w:style>
  <w:style w:type="character" w:styleId="nfasis">
    <w:name w:val="Emphasis"/>
    <w:basedOn w:val="Fuentedeprrafopredeter"/>
    <w:uiPriority w:val="20"/>
    <w:semiHidden/>
    <w:unhideWhenUsed/>
    <w:qFormat/>
    <w:rsid w:val="00265B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65B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5B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65B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BD4"/>
    <w:rPr>
      <w:szCs w:val="20"/>
    </w:rPr>
  </w:style>
  <w:style w:type="table" w:styleId="Tabladecuadrcula1clara">
    <w:name w:val="Grid Table 1 Light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3">
    <w:name w:val="Grid Table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65BD4"/>
  </w:style>
  <w:style w:type="paragraph" w:styleId="DireccinHTML">
    <w:name w:val="HTML Address"/>
    <w:basedOn w:val="Normal"/>
    <w:link w:val="DireccinHTMLC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65B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65B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65B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5B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65B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5BD4"/>
    <w:rPr>
      <w:color w:val="B6A272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07942"/>
    <w:rPr>
      <w:i/>
      <w:iCs/>
      <w:color w:val="165E6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5BD4"/>
  </w:style>
  <w:style w:type="paragraph" w:styleId="Lista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2">
    <w:name w:val="List Table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3">
    <w:name w:val="List Table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65B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5BD4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5BD4"/>
  </w:style>
  <w:style w:type="character" w:styleId="Nmerodepgina">
    <w:name w:val="page number"/>
    <w:basedOn w:val="Fuentedeprrafopredeter"/>
    <w:uiPriority w:val="99"/>
    <w:semiHidden/>
    <w:unhideWhenUsed/>
    <w:rsid w:val="00265BD4"/>
  </w:style>
  <w:style w:type="table" w:styleId="Tablanormal1">
    <w:name w:val="Plain Table 1"/>
    <w:basedOn w:val="Tabla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65B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65B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5BD4"/>
  </w:style>
  <w:style w:type="character" w:customStyle="1" w:styleId="SaludoCar">
    <w:name w:val="Saludo Car"/>
    <w:basedOn w:val="Fuentedeprrafopredeter"/>
    <w:link w:val="Saludo"/>
    <w:uiPriority w:val="99"/>
    <w:semiHidden/>
    <w:rsid w:val="00265BD4"/>
  </w:style>
  <w:style w:type="paragraph" w:styleId="Firma">
    <w:name w:val="Signature"/>
    <w:basedOn w:val="Normal"/>
    <w:link w:val="Firma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5BD4"/>
  </w:style>
  <w:style w:type="character" w:styleId="Textoennegrita">
    <w:name w:val="Strong"/>
    <w:basedOn w:val="Fuentedeprrafopredeter"/>
    <w:uiPriority w:val="22"/>
    <w:semiHidden/>
    <w:unhideWhenUsed/>
    <w:qFormat/>
    <w:rsid w:val="00265BD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5BD4"/>
  </w:style>
  <w:style w:type="table" w:styleId="Tablaprofesional">
    <w:name w:val="Table Professional"/>
    <w:basedOn w:val="Tabla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2017-03-25T01:16:00Z</dcterms:created>
  <dcterms:modified xsi:type="dcterms:W3CDTF">2017-10-17T11:44:00Z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