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Header"/>
      </w:tblPr>
      <w:tblGrid>
        <w:gridCol w:w="4952"/>
        <w:gridCol w:w="4984"/>
      </w:tblGrid>
      <w:tr w:rsidR="00900618" w:rsidRPr="007A7E82">
        <w:trPr>
          <w:trHeight w:hRule="exact" w:val="4982"/>
          <w:jc w:val="center"/>
        </w:trPr>
        <w:tc>
          <w:tcPr>
            <w:tcW w:w="495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 tabla de encabezado muestra el año y la foto."/>
            </w:tblPr>
            <w:tblGrid>
              <w:gridCol w:w="4952"/>
            </w:tblGrid>
            <w:tr w:rsidR="00900618" w:rsidRPr="007A7E82">
              <w:trPr>
                <w:trHeight w:hRule="exact" w:val="2491"/>
              </w:trPr>
              <w:sdt>
                <w:sdtPr>
                  <w:rPr>
                    <w:noProof/>
                    <w:lang w:val="es-ES"/>
                  </w:rPr>
                  <w:alias w:val="Haga clic en el icono de la derecha para sustituir el logotipo"/>
                  <w:tag w:val="Haga clic en el icono de la derecha para sustituir el logotipo"/>
                  <w:id w:val="1758325120"/>
                  <w:picture/>
                </w:sdtPr>
                <w:sdtEndPr/>
                <w:sdtContent>
                  <w:tc>
                    <w:tcPr>
                      <w:tcW w:w="5000" w:type="pct"/>
                    </w:tcPr>
                    <w:p w:rsidR="00900618" w:rsidRPr="007A7E82" w:rsidRDefault="007A7E82">
                      <w:pPr>
                        <w:rPr>
                          <w:noProof/>
                          <w:lang w:val="es-ES"/>
                        </w:rPr>
                      </w:pPr>
                      <w:r w:rsidRPr="007A7E82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101090" cy="533400"/>
                            <wp:effectExtent l="0" t="0" r="3810" b="0"/>
                            <wp:docPr id="15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37540" b="-426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1606" cy="53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900618" w:rsidRPr="007A7E82">
              <w:trPr>
                <w:trHeight w:hRule="exact" w:val="2491"/>
              </w:trPr>
              <w:tc>
                <w:tcPr>
                  <w:tcW w:w="5000" w:type="pct"/>
                  <w:vAlign w:val="bottom"/>
                </w:tcPr>
                <w:p w:rsidR="00900618" w:rsidRPr="007A7E82" w:rsidRDefault="007A7E82">
                  <w:pPr>
                    <w:pStyle w:val="Ao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lang w:val="es-ES"/>
                    </w:rPr>
                    <w:t>2013</w:t>
                  </w:r>
                </w:p>
              </w:tc>
            </w:tr>
          </w:tbl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sdt>
          <w:sdtPr>
            <w:rPr>
              <w:noProof/>
              <w:lang w:val="es-ES"/>
            </w:rPr>
            <w:alias w:val="Haga clic en el icono de la derecha para sustituir la imagen"/>
            <w:tag w:val="Haga clic en el icono de la derecha para sustituir la imagen"/>
            <w:id w:val="-241647974"/>
            <w:picture/>
          </w:sdtPr>
          <w:sdtEndPr/>
          <w:sdtContent>
            <w:tc>
              <w:tcPr>
                <w:tcW w:w="4984" w:type="dxa"/>
                <w:vAlign w:val="bottom"/>
              </w:tcPr>
              <w:p w:rsidR="00900618" w:rsidRPr="007A7E82" w:rsidRDefault="007A7E82">
                <w:pPr>
                  <w:jc w:val="right"/>
                  <w:rPr>
                    <w:noProof/>
                    <w:lang w:val="es-ES"/>
                  </w:rPr>
                </w:pPr>
                <w:r w:rsidRPr="007A7E82"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3063240" cy="3063240"/>
                      <wp:effectExtent l="38100" t="38100" r="41910" b="41910"/>
                      <wp:docPr id="16" name="Imagen 3" descr="Foto de ejemplo que muestra un rascacielos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63240" cy="306324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900618" w:rsidRPr="007A7E82" w:rsidRDefault="00900618">
      <w:pPr>
        <w:pStyle w:val="Espaciodetablas"/>
        <w:rPr>
          <w:noProof/>
          <w:lang w:val="es-E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calendario"/>
      </w:tblPr>
      <w:tblGrid>
        <w:gridCol w:w="2067"/>
        <w:gridCol w:w="556"/>
        <w:gridCol w:w="2067"/>
        <w:gridCol w:w="556"/>
        <w:gridCol w:w="2067"/>
        <w:gridCol w:w="556"/>
        <w:gridCol w:w="2067"/>
      </w:tblGrid>
      <w:tr w:rsidR="00900618" w:rsidRPr="007A7E82">
        <w:trPr>
          <w:cantSplit/>
          <w:trHeight w:hRule="exact" w:val="2045"/>
          <w:jc w:val="center"/>
        </w:trPr>
        <w:tc>
          <w:tcPr>
            <w:tcW w:w="2067" w:type="dxa"/>
          </w:tcPr>
          <w:p w:rsidR="00900618" w:rsidRPr="007A7E82" w:rsidRDefault="007A7E82">
            <w:pPr>
              <w:pStyle w:val="Mes"/>
              <w:rPr>
                <w:noProof/>
                <w:lang w:val="es-ES"/>
              </w:rPr>
            </w:pPr>
            <w:r w:rsidRPr="007A7E82">
              <w:rPr>
                <w:rFonts w:ascii="Arial" w:hAnsi="Arial"/>
                <w:noProof/>
                <w:color w:val="000000"/>
                <w:lang w:val="es-ES"/>
              </w:rPr>
              <w:t>Enero</w:t>
            </w:r>
          </w:p>
          <w:tbl>
            <w:tblPr>
              <w:tblStyle w:val="Tabladehosts"/>
              <w:tblW w:w="5000" w:type="pct"/>
              <w:tblLayout w:type="fixed"/>
              <w:tblLook w:val="04A0" w:firstRow="1" w:lastRow="0" w:firstColumn="1" w:lastColumn="0" w:noHBand="0" w:noVBand="1"/>
              <w:tblDescription w:val="Enero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d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5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6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12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13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19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20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26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27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556" w:type="dxa"/>
          </w:tcPr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2067" w:type="dxa"/>
          </w:tcPr>
          <w:p w:rsidR="00900618" w:rsidRPr="007A7E82" w:rsidRDefault="007A7E82">
            <w:pPr>
              <w:pStyle w:val="Mes"/>
              <w:rPr>
                <w:noProof/>
                <w:lang w:val="es-ES"/>
              </w:rPr>
            </w:pPr>
            <w:r w:rsidRPr="007A7E82">
              <w:rPr>
                <w:rFonts w:ascii="Arial" w:hAnsi="Arial"/>
                <w:noProof/>
                <w:color w:val="000000"/>
                <w:lang w:val="es-ES"/>
              </w:rPr>
              <w:t>Febrero</w:t>
            </w:r>
          </w:p>
          <w:tbl>
            <w:tblPr>
              <w:tblStyle w:val="Tabladehosts"/>
              <w:tblW w:w="5000" w:type="pct"/>
              <w:tblLayout w:type="fixed"/>
              <w:tblLook w:val="04A0" w:firstRow="1" w:lastRow="0" w:firstColumn="1" w:lastColumn="0" w:noHBand="0" w:noVBand="1"/>
              <w:tblDescription w:val="Febrero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d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10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17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24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556" w:type="dxa"/>
          </w:tcPr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2067" w:type="dxa"/>
          </w:tcPr>
          <w:p w:rsidR="00900618" w:rsidRPr="007A7E82" w:rsidRDefault="007A7E82">
            <w:pPr>
              <w:pStyle w:val="Mes"/>
              <w:rPr>
                <w:noProof/>
                <w:lang w:val="es-ES"/>
              </w:rPr>
            </w:pPr>
            <w:r w:rsidRPr="007A7E82">
              <w:rPr>
                <w:rFonts w:ascii="Arial" w:hAnsi="Arial"/>
                <w:noProof/>
                <w:color w:val="000000"/>
                <w:lang w:val="es-ES"/>
              </w:rPr>
              <w:t>Marzo</w:t>
            </w:r>
          </w:p>
          <w:tbl>
            <w:tblPr>
              <w:tblStyle w:val="Tabladehosts"/>
              <w:tblW w:w="5000" w:type="pct"/>
              <w:tblLayout w:type="fixed"/>
              <w:tblLook w:val="04A0" w:firstRow="1" w:lastRow="0" w:firstColumn="1" w:lastColumn="0" w:noHBand="0" w:noVBand="1"/>
              <w:tblDescription w:val="Marzo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d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10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17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24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30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31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556" w:type="dxa"/>
          </w:tcPr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2067" w:type="dxa"/>
          </w:tcPr>
          <w:p w:rsidR="00900618" w:rsidRPr="007A7E82" w:rsidRDefault="007A7E82">
            <w:pPr>
              <w:pStyle w:val="Mes"/>
              <w:rPr>
                <w:noProof/>
                <w:lang w:val="es-ES"/>
              </w:rPr>
            </w:pPr>
            <w:r w:rsidRPr="007A7E82">
              <w:rPr>
                <w:rFonts w:ascii="Arial" w:hAnsi="Arial"/>
                <w:noProof/>
                <w:color w:val="000000"/>
                <w:lang w:val="es-ES"/>
              </w:rPr>
              <w:t>Abril</w:t>
            </w:r>
          </w:p>
          <w:tbl>
            <w:tblPr>
              <w:tblStyle w:val="Tabladehosts"/>
              <w:tblW w:w="5000" w:type="pct"/>
              <w:tblLayout w:type="fixed"/>
              <w:tblLook w:val="04A0" w:firstRow="1" w:lastRow="0" w:firstColumn="1" w:lastColumn="0" w:noHBand="0" w:noVBand="1"/>
              <w:tblDescription w:val="Abril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d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6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7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13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14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20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21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27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28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900618" w:rsidRPr="007A7E82" w:rsidRDefault="00900618">
            <w:pPr>
              <w:rPr>
                <w:noProof/>
                <w:lang w:val="es-ES"/>
              </w:rPr>
            </w:pPr>
          </w:p>
        </w:tc>
      </w:tr>
      <w:tr w:rsidR="00900618" w:rsidRPr="007A7E82">
        <w:trPr>
          <w:cantSplit/>
          <w:trHeight w:hRule="exact" w:val="504"/>
          <w:jc w:val="center"/>
        </w:trPr>
        <w:tc>
          <w:tcPr>
            <w:tcW w:w="2067" w:type="dxa"/>
          </w:tcPr>
          <w:p w:rsidR="00900618" w:rsidRPr="007A7E82" w:rsidRDefault="00900618">
            <w:pPr>
              <w:pStyle w:val="Mes"/>
              <w:rPr>
                <w:noProof/>
                <w:lang w:val="es-ES"/>
              </w:rPr>
            </w:pPr>
          </w:p>
        </w:tc>
        <w:tc>
          <w:tcPr>
            <w:tcW w:w="556" w:type="dxa"/>
          </w:tcPr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2067" w:type="dxa"/>
          </w:tcPr>
          <w:p w:rsidR="00900618" w:rsidRPr="007A7E82" w:rsidRDefault="00900618">
            <w:pPr>
              <w:pStyle w:val="Mes"/>
              <w:rPr>
                <w:noProof/>
                <w:lang w:val="es-ES"/>
              </w:rPr>
            </w:pPr>
          </w:p>
        </w:tc>
        <w:tc>
          <w:tcPr>
            <w:tcW w:w="556" w:type="dxa"/>
          </w:tcPr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2067" w:type="dxa"/>
          </w:tcPr>
          <w:p w:rsidR="00900618" w:rsidRPr="007A7E82" w:rsidRDefault="00900618">
            <w:pPr>
              <w:pStyle w:val="Mes"/>
              <w:rPr>
                <w:noProof/>
                <w:lang w:val="es-ES"/>
              </w:rPr>
            </w:pPr>
          </w:p>
        </w:tc>
        <w:tc>
          <w:tcPr>
            <w:tcW w:w="556" w:type="dxa"/>
          </w:tcPr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2067" w:type="dxa"/>
          </w:tcPr>
          <w:p w:rsidR="00900618" w:rsidRPr="007A7E82" w:rsidRDefault="00900618">
            <w:pPr>
              <w:pStyle w:val="Mes"/>
              <w:rPr>
                <w:noProof/>
                <w:lang w:val="es-ES"/>
              </w:rPr>
            </w:pPr>
          </w:p>
        </w:tc>
      </w:tr>
      <w:tr w:rsidR="00900618" w:rsidRPr="007A7E82">
        <w:trPr>
          <w:cantSplit/>
          <w:trHeight w:hRule="exact" w:val="2045"/>
          <w:jc w:val="center"/>
        </w:trPr>
        <w:tc>
          <w:tcPr>
            <w:tcW w:w="2067" w:type="dxa"/>
          </w:tcPr>
          <w:p w:rsidR="00900618" w:rsidRPr="007A7E82" w:rsidRDefault="007A7E82">
            <w:pPr>
              <w:pStyle w:val="Mes"/>
              <w:rPr>
                <w:noProof/>
                <w:lang w:val="es-ES"/>
              </w:rPr>
            </w:pPr>
            <w:r w:rsidRPr="007A7E82">
              <w:rPr>
                <w:rFonts w:ascii="Arial" w:hAnsi="Arial"/>
                <w:noProof/>
                <w:color w:val="000000"/>
                <w:lang w:val="es-ES"/>
              </w:rPr>
              <w:t>Mayo</w:t>
            </w:r>
          </w:p>
          <w:tbl>
            <w:tblPr>
              <w:tblStyle w:val="Tabladehosts"/>
              <w:tblW w:w="5000" w:type="pct"/>
              <w:tblLayout w:type="fixed"/>
              <w:tblLook w:val="04A0" w:firstRow="1" w:lastRow="0" w:firstColumn="1" w:lastColumn="0" w:noHBand="0" w:noVBand="1"/>
              <w:tblDescription w:val="Mayo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d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4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5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11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12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18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19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25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26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556" w:type="dxa"/>
          </w:tcPr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2067" w:type="dxa"/>
          </w:tcPr>
          <w:p w:rsidR="00900618" w:rsidRPr="007A7E82" w:rsidRDefault="007A7E82">
            <w:pPr>
              <w:pStyle w:val="Mes"/>
              <w:rPr>
                <w:noProof/>
                <w:lang w:val="es-ES"/>
              </w:rPr>
            </w:pPr>
            <w:r w:rsidRPr="007A7E82">
              <w:rPr>
                <w:rFonts w:ascii="Arial" w:hAnsi="Arial"/>
                <w:noProof/>
                <w:color w:val="000000"/>
                <w:lang w:val="es-ES"/>
              </w:rPr>
              <w:t>Junio</w:t>
            </w:r>
          </w:p>
          <w:tbl>
            <w:tblPr>
              <w:tblStyle w:val="Tabladehosts"/>
              <w:tblW w:w="5000" w:type="pct"/>
              <w:tblLayout w:type="fixed"/>
              <w:tblLook w:val="04A0" w:firstRow="1" w:lastRow="0" w:firstColumn="1" w:lastColumn="0" w:noHBand="0" w:noVBand="1"/>
              <w:tblDescription w:val="Junio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d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8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9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15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16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22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23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29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30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556" w:type="dxa"/>
          </w:tcPr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2067" w:type="dxa"/>
          </w:tcPr>
          <w:p w:rsidR="00900618" w:rsidRPr="007A7E82" w:rsidRDefault="007A7E82">
            <w:pPr>
              <w:pStyle w:val="Mes"/>
              <w:rPr>
                <w:noProof/>
                <w:lang w:val="es-ES"/>
              </w:rPr>
            </w:pPr>
            <w:r w:rsidRPr="007A7E82">
              <w:rPr>
                <w:rFonts w:ascii="Arial" w:hAnsi="Arial"/>
                <w:noProof/>
                <w:color w:val="000000"/>
                <w:lang w:val="es-ES"/>
              </w:rPr>
              <w:t>Julio</w:t>
            </w:r>
          </w:p>
          <w:tbl>
            <w:tblPr>
              <w:tblStyle w:val="Tabladehosts"/>
              <w:tblW w:w="5000" w:type="pct"/>
              <w:tblLayout w:type="fixed"/>
              <w:tblLook w:val="04A0" w:firstRow="1" w:lastRow="0" w:firstColumn="1" w:lastColumn="0" w:noHBand="0" w:noVBand="1"/>
              <w:tblDescription w:val="Julio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d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6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7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13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14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20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21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27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28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556" w:type="dxa"/>
          </w:tcPr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2067" w:type="dxa"/>
          </w:tcPr>
          <w:p w:rsidR="00900618" w:rsidRPr="007A7E82" w:rsidRDefault="007A7E82">
            <w:pPr>
              <w:pStyle w:val="Mes"/>
              <w:rPr>
                <w:noProof/>
                <w:lang w:val="es-ES"/>
              </w:rPr>
            </w:pPr>
            <w:r w:rsidRPr="007A7E82">
              <w:rPr>
                <w:rFonts w:ascii="Arial" w:hAnsi="Arial"/>
                <w:noProof/>
                <w:color w:val="000000"/>
                <w:lang w:val="es-ES"/>
              </w:rPr>
              <w:t>Agosto</w:t>
            </w:r>
          </w:p>
          <w:tbl>
            <w:tblPr>
              <w:tblStyle w:val="Tabladehosts"/>
              <w:tblW w:w="5000" w:type="pct"/>
              <w:tblLayout w:type="fixed"/>
              <w:tblLook w:val="04A0" w:firstRow="1" w:lastRow="0" w:firstColumn="1" w:lastColumn="0" w:noHBand="0" w:noVBand="1"/>
              <w:tblDescription w:val="Agosto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d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4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10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11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17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18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24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25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31</w:t>
                  </w:r>
                </w:p>
              </w:tc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900618" w:rsidRPr="007A7E82" w:rsidRDefault="00900618">
            <w:pPr>
              <w:rPr>
                <w:noProof/>
                <w:lang w:val="es-ES"/>
              </w:rPr>
            </w:pPr>
          </w:p>
        </w:tc>
      </w:tr>
      <w:tr w:rsidR="00900618" w:rsidRPr="007A7E82">
        <w:trPr>
          <w:cantSplit/>
          <w:trHeight w:hRule="exact" w:val="504"/>
          <w:jc w:val="center"/>
        </w:trPr>
        <w:tc>
          <w:tcPr>
            <w:tcW w:w="2067" w:type="dxa"/>
          </w:tcPr>
          <w:p w:rsidR="00900618" w:rsidRPr="007A7E82" w:rsidRDefault="00900618">
            <w:pPr>
              <w:pStyle w:val="Mes"/>
              <w:rPr>
                <w:noProof/>
                <w:lang w:val="es-ES"/>
              </w:rPr>
            </w:pPr>
          </w:p>
        </w:tc>
        <w:tc>
          <w:tcPr>
            <w:tcW w:w="556" w:type="dxa"/>
          </w:tcPr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2067" w:type="dxa"/>
          </w:tcPr>
          <w:p w:rsidR="00900618" w:rsidRPr="007A7E82" w:rsidRDefault="00900618">
            <w:pPr>
              <w:pStyle w:val="Mes"/>
              <w:rPr>
                <w:noProof/>
                <w:lang w:val="es-ES"/>
              </w:rPr>
            </w:pPr>
          </w:p>
        </w:tc>
        <w:tc>
          <w:tcPr>
            <w:tcW w:w="556" w:type="dxa"/>
          </w:tcPr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2067" w:type="dxa"/>
          </w:tcPr>
          <w:p w:rsidR="00900618" w:rsidRPr="007A7E82" w:rsidRDefault="00900618">
            <w:pPr>
              <w:pStyle w:val="Mes"/>
              <w:rPr>
                <w:noProof/>
                <w:lang w:val="es-ES"/>
              </w:rPr>
            </w:pPr>
          </w:p>
        </w:tc>
        <w:tc>
          <w:tcPr>
            <w:tcW w:w="556" w:type="dxa"/>
          </w:tcPr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2067" w:type="dxa"/>
          </w:tcPr>
          <w:p w:rsidR="00900618" w:rsidRPr="007A7E82" w:rsidRDefault="00900618">
            <w:pPr>
              <w:pStyle w:val="Mes"/>
              <w:rPr>
                <w:noProof/>
                <w:lang w:val="es-ES"/>
              </w:rPr>
            </w:pPr>
          </w:p>
        </w:tc>
      </w:tr>
      <w:tr w:rsidR="00900618" w:rsidRPr="007A7E82">
        <w:trPr>
          <w:cantSplit/>
          <w:trHeight w:hRule="exact" w:val="2045"/>
          <w:jc w:val="center"/>
        </w:trPr>
        <w:tc>
          <w:tcPr>
            <w:tcW w:w="2067" w:type="dxa"/>
          </w:tcPr>
          <w:p w:rsidR="00900618" w:rsidRPr="007A7E82" w:rsidRDefault="007A7E82">
            <w:pPr>
              <w:pStyle w:val="Mes"/>
              <w:rPr>
                <w:noProof/>
                <w:lang w:val="es-ES"/>
              </w:rPr>
            </w:pPr>
            <w:r w:rsidRPr="007A7E82">
              <w:rPr>
                <w:rFonts w:ascii="Arial" w:hAnsi="Arial"/>
                <w:noProof/>
                <w:color w:val="000000"/>
                <w:lang w:val="es-ES"/>
              </w:rPr>
              <w:t>Septiembre</w:t>
            </w:r>
          </w:p>
          <w:tbl>
            <w:tblPr>
              <w:tblStyle w:val="Tabladehosts"/>
              <w:tblW w:w="5000" w:type="pct"/>
              <w:tblLayout w:type="fixed"/>
              <w:tblLook w:val="04A0" w:firstRow="1" w:lastRow="0" w:firstColumn="1" w:lastColumn="0" w:noHBand="0" w:noVBand="1"/>
              <w:tblDescription w:val="Septiembre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d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7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8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14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15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21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22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28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29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556" w:type="dxa"/>
          </w:tcPr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2067" w:type="dxa"/>
          </w:tcPr>
          <w:p w:rsidR="00900618" w:rsidRPr="007A7E82" w:rsidRDefault="007A7E82">
            <w:pPr>
              <w:pStyle w:val="Mes"/>
              <w:rPr>
                <w:noProof/>
                <w:lang w:val="es-ES"/>
              </w:rPr>
            </w:pPr>
            <w:r w:rsidRPr="007A7E82">
              <w:rPr>
                <w:rFonts w:ascii="Arial" w:hAnsi="Arial"/>
                <w:noProof/>
                <w:color w:val="000000"/>
                <w:lang w:val="es-ES"/>
              </w:rPr>
              <w:t>Octubre</w:t>
            </w:r>
          </w:p>
          <w:tbl>
            <w:tblPr>
              <w:tblStyle w:val="Tabladehosts"/>
              <w:tblW w:w="5000" w:type="pct"/>
              <w:tblLayout w:type="fixed"/>
              <w:tblLook w:val="04A0" w:firstRow="1" w:lastRow="0" w:firstColumn="1" w:lastColumn="0" w:noHBand="0" w:noVBand="1"/>
              <w:tblDescription w:val="Octubre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d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5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6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12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13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19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20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26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27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556" w:type="dxa"/>
          </w:tcPr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2067" w:type="dxa"/>
          </w:tcPr>
          <w:p w:rsidR="00900618" w:rsidRPr="007A7E82" w:rsidRDefault="007A7E82">
            <w:pPr>
              <w:pStyle w:val="Mes"/>
              <w:rPr>
                <w:noProof/>
                <w:lang w:val="es-ES"/>
              </w:rPr>
            </w:pPr>
            <w:r w:rsidRPr="007A7E82">
              <w:rPr>
                <w:rFonts w:ascii="Arial" w:hAnsi="Arial"/>
                <w:noProof/>
                <w:color w:val="000000"/>
                <w:lang w:val="es-ES"/>
              </w:rPr>
              <w:t>Noviembre</w:t>
            </w:r>
          </w:p>
          <w:tbl>
            <w:tblPr>
              <w:tblStyle w:val="Tabladehosts"/>
              <w:tblW w:w="5000" w:type="pct"/>
              <w:tblLayout w:type="fixed"/>
              <w:tblLook w:val="04A0" w:firstRow="1" w:lastRow="0" w:firstColumn="1" w:lastColumn="0" w:noHBand="0" w:noVBand="1"/>
              <w:tblDescription w:val="Noviembre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d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10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17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24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30</w:t>
                  </w:r>
                </w:p>
              </w:tc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556" w:type="dxa"/>
          </w:tcPr>
          <w:p w:rsidR="00900618" w:rsidRPr="007A7E82" w:rsidRDefault="00900618">
            <w:pPr>
              <w:rPr>
                <w:noProof/>
                <w:lang w:val="es-ES"/>
              </w:rPr>
            </w:pPr>
          </w:p>
        </w:tc>
        <w:tc>
          <w:tcPr>
            <w:tcW w:w="2067" w:type="dxa"/>
          </w:tcPr>
          <w:p w:rsidR="00900618" w:rsidRPr="007A7E82" w:rsidRDefault="007A7E82">
            <w:pPr>
              <w:pStyle w:val="Mes"/>
              <w:rPr>
                <w:noProof/>
                <w:lang w:val="es-ES"/>
              </w:rPr>
            </w:pPr>
            <w:r w:rsidRPr="007A7E82">
              <w:rPr>
                <w:rFonts w:ascii="Arial" w:hAnsi="Arial"/>
                <w:noProof/>
                <w:color w:val="000000"/>
                <w:lang w:val="es-ES"/>
              </w:rPr>
              <w:t>Diciembre</w:t>
            </w:r>
          </w:p>
          <w:tbl>
            <w:tblPr>
              <w:tblStyle w:val="Tabladehosts"/>
              <w:tblW w:w="5000" w:type="pct"/>
              <w:tblLayout w:type="fixed"/>
              <w:tblLook w:val="04A0" w:firstRow="1" w:lastRow="0" w:firstColumn="1" w:lastColumn="0" w:noHBand="0" w:noVBand="1"/>
              <w:tblDescription w:val="Diciembre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v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s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D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969696"/>
                      <w:lang w:val="es-ES"/>
                    </w:rPr>
                    <w:t>d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7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8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14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15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21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22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28</w:t>
                  </w:r>
                </w:p>
              </w:tc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29</w:t>
                  </w:r>
                </w:p>
              </w:tc>
            </w:tr>
            <w:tr w:rsidR="00900618" w:rsidRPr="007A7E82">
              <w:tc>
                <w:tcPr>
                  <w:tcW w:w="708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900618" w:rsidRPr="007A7E82" w:rsidRDefault="007A7E82">
                  <w:pPr>
                    <w:pStyle w:val="Fechas"/>
                    <w:rPr>
                      <w:noProof/>
                      <w:lang w:val="es-ES"/>
                    </w:rPr>
                  </w:pPr>
                  <w:r w:rsidRPr="007A7E82">
                    <w:rPr>
                      <w:rFonts w:ascii="Arial" w:hAnsi="Arial"/>
                      <w:noProof/>
                      <w:color w:val="000000"/>
                      <w:lang w:val="es-ES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900618" w:rsidRPr="007A7E82" w:rsidRDefault="00900618">
                  <w:pPr>
                    <w:pStyle w:val="Fech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900618" w:rsidRPr="007A7E82" w:rsidRDefault="00900618">
            <w:pPr>
              <w:rPr>
                <w:noProof/>
                <w:lang w:val="es-ES"/>
              </w:rPr>
            </w:pPr>
          </w:p>
        </w:tc>
      </w:tr>
    </w:tbl>
    <w:sdt>
      <w:sdtPr>
        <w:rPr>
          <w:noProof/>
          <w:lang w:val="es-ES"/>
        </w:rPr>
        <w:id w:val="1244614315"/>
        <w:placeholder>
          <w:docPart w:val="FA90006BE428495990FB8DB73D4B60F9"/>
        </w:placeholder>
        <w:temporary/>
        <w:showingPlcHdr/>
        <w15:appearance w15:val="hidden"/>
        <w:text/>
      </w:sdtPr>
      <w:sdtEndPr/>
      <w:sdtContent>
        <w:p w:rsidR="00900618" w:rsidRPr="007A7E82" w:rsidRDefault="007A7E82">
          <w:pPr>
            <w:pStyle w:val="Consigna"/>
            <w:rPr>
              <w:noProof/>
              <w:lang w:val="es-ES"/>
            </w:rPr>
          </w:pPr>
          <w:r w:rsidRPr="007A7E82">
            <w:rPr>
              <w:rFonts w:ascii="Arial" w:hAnsi="Arial"/>
              <w:noProof/>
              <w:color w:val="FFFFFF"/>
              <w:lang w:val="es-ES"/>
            </w:rPr>
            <w:t>[sitio web de su compañía]</w:t>
          </w:r>
        </w:p>
      </w:sdtContent>
    </w:sdt>
    <w:sectPr w:rsidR="00900618" w:rsidRPr="007A7E82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18"/>
    <w:rsid w:val="0014537A"/>
    <w:rsid w:val="00146641"/>
    <w:rsid w:val="001711D6"/>
    <w:rsid w:val="00395F06"/>
    <w:rsid w:val="004C51F5"/>
    <w:rsid w:val="005F6B31"/>
    <w:rsid w:val="007A7E82"/>
    <w:rsid w:val="00804B2D"/>
    <w:rsid w:val="00900618"/>
    <w:rsid w:val="00940A73"/>
    <w:rsid w:val="00A434C9"/>
    <w:rsid w:val="00C06AEC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2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Consigna">
    <w:name w:val="Consigna"/>
    <w:basedOn w:val="Normal"/>
    <w:uiPriority w:val="1"/>
    <w:qFormat/>
    <w:pPr>
      <w:pBdr>
        <w:top w:val="single" w:sz="4" w:space="3" w:color="000000" w:themeColor="text2"/>
        <w:left w:val="single" w:sz="4" w:space="3" w:color="000000" w:themeColor="text2"/>
        <w:bottom w:val="single" w:sz="4" w:space="3" w:color="000000" w:themeColor="text2"/>
        <w:right w:val="single" w:sz="4" w:space="3" w:color="000000" w:themeColor="text2"/>
      </w:pBdr>
      <w:shd w:val="clear" w:color="auto" w:fill="000000" w:themeFill="text2"/>
      <w:spacing w:before="560" w:line="264" w:lineRule="auto"/>
    </w:pPr>
    <w:rPr>
      <w:color w:val="FFFFFF" w:themeColor="background1"/>
      <w:sz w:val="20"/>
    </w:rPr>
  </w:style>
  <w:style w:type="paragraph" w:customStyle="1" w:styleId="Ao">
    <w:name w:val="Año"/>
    <w:basedOn w:val="Normal"/>
    <w:uiPriority w:val="1"/>
    <w:qFormat/>
    <w:pPr>
      <w:spacing w:line="2000" w:lineRule="exact"/>
      <w:ind w:left="-43" w:right="-43"/>
    </w:pPr>
    <w:rPr>
      <w:rFonts w:asciiTheme="majorHAnsi" w:eastAsiaTheme="majorEastAsia" w:hAnsiTheme="majorHAnsi" w:cstheme="majorBidi"/>
      <w:b/>
      <w:bCs/>
      <w:spacing w:val="-60"/>
      <w:position w:val="-35"/>
      <w:sz w:val="200"/>
      <w14:ligatures w14:val="none"/>
    </w:rPr>
  </w:style>
  <w:style w:type="paragraph" w:customStyle="1" w:styleId="Mes">
    <w:name w:val="Mes"/>
    <w:basedOn w:val="Normal"/>
    <w:uiPriority w:val="1"/>
    <w:qFormat/>
    <w:pPr>
      <w:spacing w:after="80"/>
    </w:pPr>
    <w:rPr>
      <w:rFonts w:asciiTheme="majorHAnsi" w:eastAsiaTheme="majorEastAsia" w:hAnsiTheme="majorHAnsi" w:cstheme="majorBidi"/>
      <w:caps/>
      <w:color w:val="000000" w:themeColor="text2"/>
      <w:sz w:val="20"/>
    </w:rPr>
  </w:style>
  <w:style w:type="paragraph" w:customStyle="1" w:styleId="Espaciodetablas">
    <w:name w:val="Espacio de tablas"/>
    <w:basedOn w:val="Normal"/>
    <w:uiPriority w:val="99"/>
    <w:pPr>
      <w:spacing w:line="680" w:lineRule="exact"/>
    </w:pPr>
  </w:style>
  <w:style w:type="table" w:customStyle="1" w:styleId="Tabladehosts">
    <w:name w:val="Tabla de hosts"/>
    <w:basedOn w:val="Tablanormal"/>
    <w:uiPriority w:val="99"/>
    <w:rPr>
      <w:color w:val="404040" w:themeColor="text1" w:themeTint="BF"/>
      <w:kern w:val="0"/>
      <w:sz w:val="18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s">
    <w:name w:val="Días"/>
    <w:basedOn w:val="Normal"/>
    <w:uiPriority w:val="1"/>
    <w:qFormat/>
    <w:pPr>
      <w:spacing w:after="60" w:line="288" w:lineRule="auto"/>
    </w:pPr>
    <w:rPr>
      <w:rFonts w:asciiTheme="majorHAnsi" w:eastAsiaTheme="majorEastAsia" w:hAnsiTheme="majorHAnsi" w:cstheme="majorBidi"/>
      <w:caps/>
      <w:color w:val="969696" w:themeColor="accent3"/>
      <w:kern w:val="0"/>
      <w:sz w:val="18"/>
      <w14:ligatures w14:val="none"/>
    </w:rPr>
  </w:style>
  <w:style w:type="paragraph" w:customStyle="1" w:styleId="Fechas">
    <w:name w:val="Fechas"/>
    <w:basedOn w:val="Normal"/>
    <w:qFormat/>
    <w:pPr>
      <w:spacing w:line="288" w:lineRule="auto"/>
    </w:pPr>
    <w:rPr>
      <w:b/>
      <w:bCs/>
      <w:color w:val="000000" w:themeColor="text2"/>
      <w:kern w:val="0"/>
      <w:sz w:val="16"/>
      <w14:ligatures w14:val="none"/>
    </w:rPr>
  </w:style>
  <w:style w:type="character" w:customStyle="1" w:styleId="nfasis1">
    <w:name w:val="Énfasis 1"/>
    <w:basedOn w:val="Fuentedeprrafopredeter"/>
    <w:uiPriority w:val="2"/>
    <w:qFormat/>
    <w:rPr>
      <w:color w:val="141414" w:themeColor="accent1"/>
    </w:rPr>
  </w:style>
  <w:style w:type="character" w:customStyle="1" w:styleId="nfasis3">
    <w:name w:val="Énfasis 3"/>
    <w:basedOn w:val="nfasis1"/>
    <w:uiPriority w:val="2"/>
    <w:qFormat/>
    <w:rPr>
      <w:color w:val="707070" w:themeColor="accent3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90006BE428495990FB8DB73D4B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D04E-1E71-45A5-98D8-13217844FF1E}"/>
      </w:docPartPr>
      <w:docPartBody>
        <w:p w:rsidR="00885EE5" w:rsidRDefault="003D3D15" w:rsidP="003D3D15">
          <w:pPr>
            <w:pStyle w:val="FA90006BE428495990FB8DB73D4B60F94"/>
          </w:pPr>
          <w:r w:rsidRPr="007A7E82">
            <w:rPr>
              <w:rFonts w:ascii="Arial" w:hAnsi="Arial"/>
              <w:noProof/>
              <w:color w:val="FFFFFF"/>
              <w:lang w:val="es-ES"/>
            </w:rPr>
            <w:t>[sitio web de su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E5"/>
    <w:rsid w:val="00074983"/>
    <w:rsid w:val="00230377"/>
    <w:rsid w:val="003D3D15"/>
    <w:rsid w:val="0088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3D15"/>
    <w:rPr>
      <w:color w:val="808080"/>
    </w:rPr>
  </w:style>
  <w:style w:type="paragraph" w:customStyle="1" w:styleId="FA90006BE428495990FB8DB73D4B60F9">
    <w:name w:val="FA90006BE428495990FB8DB73D4B60F9"/>
    <w:rsid w:val="00074983"/>
    <w:pPr>
      <w:pBdr>
        <w:top w:val="single" w:sz="4" w:space="3" w:color="44546A" w:themeColor="text2"/>
        <w:left w:val="single" w:sz="4" w:space="3" w:color="44546A" w:themeColor="text2"/>
        <w:bottom w:val="single" w:sz="4" w:space="3" w:color="44546A" w:themeColor="text2"/>
        <w:right w:val="single" w:sz="4" w:space="3" w:color="44546A" w:themeColor="text2"/>
      </w:pBdr>
      <w:shd w:val="clear" w:color="auto" w:fill="44546A" w:themeFill="text2"/>
      <w:spacing w:before="560" w:after="0" w:line="264" w:lineRule="auto"/>
    </w:pPr>
    <w:rPr>
      <w:rFonts w:eastAsiaTheme="minorHAnsi"/>
      <w:color w:val="FFFFFF" w:themeColor="background1"/>
      <w:sz w:val="20"/>
      <w:szCs w:val="20"/>
      <w:lang w:eastAsia="ja-JP"/>
    </w:rPr>
  </w:style>
  <w:style w:type="paragraph" w:customStyle="1" w:styleId="FA90006BE428495990FB8DB73D4B60F91">
    <w:name w:val="FA90006BE428495990FB8DB73D4B60F91"/>
    <w:rsid w:val="00074983"/>
    <w:pPr>
      <w:pBdr>
        <w:top w:val="single" w:sz="4" w:space="3" w:color="44546A" w:themeColor="text2"/>
        <w:left w:val="single" w:sz="4" w:space="3" w:color="44546A" w:themeColor="text2"/>
        <w:bottom w:val="single" w:sz="4" w:space="3" w:color="44546A" w:themeColor="text2"/>
        <w:right w:val="single" w:sz="4" w:space="3" w:color="44546A" w:themeColor="text2"/>
      </w:pBdr>
      <w:shd w:val="clear" w:color="auto" w:fill="44546A" w:themeFill="text2"/>
      <w:spacing w:before="560" w:after="0" w:line="264" w:lineRule="auto"/>
    </w:pPr>
    <w:rPr>
      <w:rFonts w:eastAsiaTheme="minorHAnsi"/>
      <w:color w:val="FFFFFF" w:themeColor="background1"/>
      <w:sz w:val="20"/>
      <w:szCs w:val="20"/>
      <w:lang w:eastAsia="ja-JP"/>
    </w:rPr>
  </w:style>
  <w:style w:type="paragraph" w:customStyle="1" w:styleId="FA90006BE428495990FB8DB73D4B60F92">
    <w:name w:val="FA90006BE428495990FB8DB73D4B60F92"/>
    <w:rsid w:val="00074983"/>
    <w:pPr>
      <w:pBdr>
        <w:top w:val="single" w:sz="4" w:space="3" w:color="44546A" w:themeColor="text2"/>
        <w:left w:val="single" w:sz="4" w:space="3" w:color="44546A" w:themeColor="text2"/>
        <w:bottom w:val="single" w:sz="4" w:space="3" w:color="44546A" w:themeColor="text2"/>
        <w:right w:val="single" w:sz="4" w:space="3" w:color="44546A" w:themeColor="text2"/>
      </w:pBdr>
      <w:shd w:val="clear" w:color="auto" w:fill="44546A" w:themeFill="text2"/>
      <w:spacing w:before="560" w:after="0" w:line="264" w:lineRule="auto"/>
    </w:pPr>
    <w:rPr>
      <w:rFonts w:eastAsiaTheme="minorHAnsi"/>
      <w:color w:val="FFFFFF" w:themeColor="background1"/>
      <w:sz w:val="20"/>
      <w:szCs w:val="20"/>
      <w:lang w:eastAsia="ja-JP"/>
    </w:rPr>
  </w:style>
  <w:style w:type="paragraph" w:customStyle="1" w:styleId="FA90006BE428495990FB8DB73D4B60F93">
    <w:name w:val="FA90006BE428495990FB8DB73D4B60F93"/>
    <w:rsid w:val="00230377"/>
    <w:pPr>
      <w:pBdr>
        <w:top w:val="single" w:sz="4" w:space="3" w:color="44546A" w:themeColor="text2"/>
        <w:left w:val="single" w:sz="4" w:space="3" w:color="44546A" w:themeColor="text2"/>
        <w:bottom w:val="single" w:sz="4" w:space="3" w:color="44546A" w:themeColor="text2"/>
        <w:right w:val="single" w:sz="4" w:space="3" w:color="44546A" w:themeColor="text2"/>
      </w:pBdr>
      <w:shd w:val="clear" w:color="auto" w:fill="44546A" w:themeFill="text2"/>
      <w:spacing w:before="560" w:after="0" w:line="264" w:lineRule="auto"/>
    </w:pPr>
    <w:rPr>
      <w:rFonts w:eastAsiaTheme="minorHAnsi"/>
      <w:color w:val="FFFFFF" w:themeColor="background1"/>
      <w:sz w:val="20"/>
      <w:szCs w:val="24"/>
      <w:lang w:eastAsia="ja-JP"/>
    </w:rPr>
  </w:style>
  <w:style w:type="paragraph" w:customStyle="1" w:styleId="FA90006BE428495990FB8DB73D4B60F94">
    <w:name w:val="FA90006BE428495990FB8DB73D4B60F94"/>
    <w:rsid w:val="003D3D15"/>
    <w:pPr>
      <w:pBdr>
        <w:top w:val="single" w:sz="4" w:space="3" w:color="44546A" w:themeColor="text2"/>
        <w:left w:val="single" w:sz="4" w:space="3" w:color="44546A" w:themeColor="text2"/>
        <w:bottom w:val="single" w:sz="4" w:space="3" w:color="44546A" w:themeColor="text2"/>
        <w:right w:val="single" w:sz="4" w:space="3" w:color="44546A" w:themeColor="text2"/>
      </w:pBdr>
      <w:shd w:val="clear" w:color="auto" w:fill="44546A" w:themeFill="text2"/>
      <w:spacing w:before="560" w:after="0" w:line="264" w:lineRule="auto"/>
    </w:pPr>
    <w:rPr>
      <w:rFonts w:eastAsiaTheme="minorHAnsi"/>
      <w:color w:val="FFFFFF" w:themeColor="background1"/>
      <w:sz w:val="20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 xsi:nil="true"/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848358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2012-07-25T05:12:00+00:00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671664</Value>
    </PublishStatusLookup>
    <APAuthor xmlns="2958f784-0ef9-4616-b22d-512a8cad1f0d">
      <UserInfo>
        <DisplayName>REDMOND\v-sa</DisplayName>
        <AccountId>2467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LocMarketGroupTiers2 xmlns="2958f784-0ef9-4616-b22d-512a8cad1f0d" xsi:nil="true"/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2007 Default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TP103091225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</documentManagement>
</p:properties>
</file>

<file path=customXml/itemProps1.xml><?xml version="1.0" encoding="utf-8"?>
<ds:datastoreItem xmlns:ds="http://schemas.openxmlformats.org/officeDocument/2006/customXml" ds:itemID="{8E26A18E-5C51-4D9F-9869-8E70689BD14D}"/>
</file>

<file path=customXml/itemProps2.xml><?xml version="1.0" encoding="utf-8"?>
<ds:datastoreItem xmlns:ds="http://schemas.openxmlformats.org/officeDocument/2006/customXml" ds:itemID="{7455471E-3607-42F3-93F0-C85F5B149C56}"/>
</file>

<file path=customXml/itemProps3.xml><?xml version="1.0" encoding="utf-8"?>
<ds:datastoreItem xmlns:ds="http://schemas.openxmlformats.org/officeDocument/2006/customXml" ds:itemID="{8D7E740F-8107-4AA8-B40D-1934E322FC39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Calendar M-S_15_TP103091225</Template>
  <TotalTime>42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ESN</cp:lastModifiedBy>
  <cp:revision>24</cp:revision>
  <dcterms:created xsi:type="dcterms:W3CDTF">2012-07-13T21:57:00Z</dcterms:created>
  <dcterms:modified xsi:type="dcterms:W3CDTF">2012-09-25T09:55:00Z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