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0871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2.4pt;width:558.8pt;height:607.15pt;z-index:251658240;mso-position-vertical-relative:page" o:allowincell="f" filled="f" stroked="f">
            <v:textbox>
              <w:txbxContent>
                <w:p w:rsidR="00087178" w:rsidRDefault="00087178">
                  <w:r>
                    <w:rPr>
                      <w:noProof/>
                    </w:rPr>
                    <w:drawing>
                      <wp:inline distT="0" distB="0" distL="0" distR="0">
                        <wp:extent cx="6613762" cy="7133385"/>
                        <wp:effectExtent l="19050" t="0" r="0" b="0"/>
                        <wp:docPr id="1" name="Picture 0" descr="baller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erina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2165" cy="7131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D9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87178"/>
    <w:rsid w:val="00087178"/>
    <w:rsid w:val="00B56D06"/>
    <w:rsid w:val="00D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Coloring sheet (ballerina design)</TPFriendlyName>
    <NumericId xmlns="4873beb7-5857-4685-be1f-d57550cc96cc">-1</NumericId>
    <BusinessGroup xmlns="4873beb7-5857-4685-be1f-d57550cc96cc" xsi:nil="true"/>
    <SourceTitle xmlns="4873beb7-5857-4685-be1f-d57550cc96cc">Coloring sheet (ballerina design)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267040</Value>
      <Value>1304871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2009-05-30T20:56:34+00:00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816609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TP010256191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143998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7356B-BBE4-4B4E-8141-F5AD9D81AEA4}"/>
</file>

<file path=customXml/itemProps2.xml><?xml version="1.0" encoding="utf-8"?>
<ds:datastoreItem xmlns:ds="http://schemas.openxmlformats.org/officeDocument/2006/customXml" ds:itemID="{A772F0A0-CCC8-4A90-B6CB-DA5646CFC6FF}"/>
</file>

<file path=customXml/itemProps3.xml><?xml version="1.0" encoding="utf-8"?>
<ds:datastoreItem xmlns:ds="http://schemas.openxmlformats.org/officeDocument/2006/customXml" ds:itemID="{44D60C0B-0B19-461C-9AF8-99E0D26F2810}"/>
</file>

<file path=docProps/app.xml><?xml version="1.0" encoding="utf-8"?>
<Properties xmlns="http://schemas.openxmlformats.org/officeDocument/2006/extended-properties" xmlns:vt="http://schemas.openxmlformats.org/officeDocument/2006/docPropsVTypes">
  <Template>ballerina_coloring_sheet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(ballerina design)</dc:title>
  <dc:creator>Ally Hood</dc:creator>
  <cp:lastModifiedBy>Ally Hood</cp:lastModifiedBy>
  <cp:revision>1</cp:revision>
  <dcterms:created xsi:type="dcterms:W3CDTF">2008-01-21T20:50:00Z</dcterms:created>
  <dcterms:modified xsi:type="dcterms:W3CDTF">2008-01-21T20:52:00Z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5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448;#zwd140;#95;#zwd120;#79;#tpl120</vt:lpwstr>
  </property>
  <property fmtid="{D5CDD505-2E9C-101B-9397-08002B2CF9AE}" pid="20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1</vt:r8>
  </property>
</Properties>
</file>