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749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20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21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15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16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17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18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19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20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21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spacing w:after="200" w:line="276" w:lineRule="auto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Flash card equations"/>
      </w:tblPr>
      <w:tblGrid>
        <w:gridCol w:w="4795"/>
        <w:gridCol w:w="2405"/>
      </w:tblGrid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/>
        </w:trPr>
        <w:tc>
          <w:tcPr>
            <w:tcW w:w="3330" w:type="pct"/>
            <w:textDirection w:val="btLr"/>
            <w:vAlign w:val="bottom"/>
          </w:tcPr>
          <w:p>
            <w:r>
              <w:t>22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23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2520" w:hRule="exact"/>
        </w:trPr>
        <w:tc>
          <w:tcPr>
            <w:tcW w:w="3330" w:type="pct"/>
            <w:textDirection w:val="btLr"/>
            <w:vAlign w:val="bottom"/>
          </w:tcPr>
          <w:p>
            <w:r>
              <w:t>24</w:t>
            </w:r>
          </w:p>
        </w:tc>
        <w:tc>
          <w:tcPr>
            <w:tcW w:w="1670" w:type="pct"/>
            <w:textDirection w:val="btLr"/>
          </w:tcPr>
          <w:p/>
        </w:tc>
      </w:tr>
      <w:tr>
        <w:trPr>
          <w:cantSplit/>
          <w:trHeight w:val="893" w:hRule="exact"/>
        </w:trPr>
        <w:tc>
          <w:tcPr>
            <w:tcW w:w="3330" w:type="pct"/>
            <w:textDirection w:val="btLr"/>
            <w:vAlign w:val="bottom"/>
          </w:tcPr>
          <w:p/>
        </w:tc>
        <w:tc>
          <w:tcPr>
            <w:tcW w:w="1670" w:type="pct"/>
            <w:textDirection w:val="btLr"/>
          </w:tcPr>
          <w:p/>
        </w:tc>
      </w:tr>
    </w:tbl>
    <w:p>
      <w:pPr>
        <w:rPr>
          <w:sz w:val="12"/>
          <w:szCs w:val="12"/>
        </w:rPr>
      </w:pPr>
    </w:p>
    <w:sectPr>
      <w:pgSz w:w="12240" w:h="15840"/>
      <w:pgMar w:top="1440" w:right="2520" w:bottom="821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  <w:jc w:val="center"/>
    </w:pPr>
    <w:rPr>
      <w:rFonts w:eastAsia="Times New Roman" w:cs="Times New Roman"/>
      <w:b/>
      <w:bCs/>
      <w:color w:val="44546A" w:themeColor="text2"/>
      <w:sz w:val="140"/>
      <w:szCs w:val="1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872978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2012-12-19T07:32:00+00:00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1665481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TP103983846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6E2A52-1992-40CE-9EA9-0DFBC3FBDB5A}"/>
</file>

<file path=customXml/itemProps2.xml><?xml version="1.0" encoding="utf-8"?>
<ds:datastoreItem xmlns:ds="http://schemas.openxmlformats.org/officeDocument/2006/customXml" ds:itemID="{3081BBBE-D10B-47A1-9559-8BD48B847164}"/>
</file>

<file path=customXml/itemProps3.xml><?xml version="1.0" encoding="utf-8"?>
<ds:datastoreItem xmlns:ds="http://schemas.openxmlformats.org/officeDocument/2006/customXml" ds:itemID="{34BEB2AF-7F2D-4ED2-9DE9-5F0ECEE47DCB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48</ap:Pages>
  <ap:Words>243</ap:Words>
  <ap:Characters>1389</ap:Characters>
  <ap:Application>Microsoft Office Word</ap:Application>
  <ap:DocSecurity>0</ap:DocSecurity>
  <ap:Lines>11</ap:Lines>
  <ap:Paragraphs>3</ap:Paragraphs>
  <ap:ScaleCrop>false</ap:ScaleCrop>
  <ap:Company/>
  <ap:LinksUpToDate>false</ap:LinksUpToDate>
  <ap:CharactersWithSpaces>1629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2012-12-14T02:52:00Z</dcterms:created>
  <dcterms:modified xsi:type="dcterms:W3CDTF">2012-12-15T22:00:00Z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