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9E" w:rsidRDefault="004664AB">
      <w:pPr>
        <w:bidi/>
      </w:pPr>
      <w:bookmarkStart w:id="0" w:name="_GoBack"/>
      <w:bookmarkEnd w:id="0"/>
      <w:r>
        <w:rPr>
          <w:noProof/>
        </w:rPr>
        <w:pict>
          <v:shapetype id="_x0000_t202" coordsize="21600,21600" o:spt="202" path="m,l,21600r21600,l21600,xe">
            <v:stroke joinstyle="miter"/>
            <v:path gradientshapeok="t" o:connecttype="rect"/>
          </v:shapetype>
          <v:shape id="_x0000_s1500" type="#_x0000_t202" style="position:absolute;left:0;text-align:left;margin-left:354.4pt;margin-top:511.95pt;width:81.95pt;height:45.35pt;z-index:251669504;mso-wrap-style:none;mso-position-horizontal-relative:page;mso-position-vertical-relative:page" filled="f" stroked="f">
            <v:textbox style="mso-next-textbox:#_x0000_s1500">
              <w:txbxContent>
                <w:p w:rsidR="004664AB" w:rsidRDefault="004664AB" w:rsidP="004664AB">
                  <w:pPr>
                    <w:bidi/>
                    <w:rPr>
                      <w:rFonts w:hint="cs"/>
                      <w:rtl/>
                    </w:rPr>
                  </w:pPr>
                  <w:r w:rsidRPr="00751673">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34pt">
                        <v:imagedata r:id="rId4" o:title="template_logo_loc"/>
                      </v:shape>
                    </w:pict>
                  </w:r>
                </w:p>
              </w:txbxContent>
            </v:textbox>
            <w10:wrap anchorx="page" anchory="page"/>
          </v:shape>
        </w:pict>
      </w:r>
      <w:r w:rsidR="00C7519F">
        <w:pict>
          <v:shape id="_x0000_s1276" type="#_x0000_t202" style="position:absolute;left:0;text-align:left;margin-left:53.35pt;margin-top:119.6pt;width:168.5pt;height:29.6pt;z-index:25164902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6;mso-column-margin:5.7pt" inset="2.85pt,2.85pt,2.85pt,2.85pt">
              <w:txbxContent>
                <w:p w:rsidR="00C7519F" w:rsidRPr="00BB5E3E" w:rsidRDefault="00C7519F" w:rsidP="00C7519F">
                  <w:pPr>
                    <w:pStyle w:val="Heading2"/>
                    <w:bidi/>
                    <w:jc w:val="center"/>
                    <w:rPr>
                      <w:rFonts w:cs="Simplified Arabic"/>
                      <w:sz w:val="26"/>
                      <w:szCs w:val="26"/>
                    </w:rPr>
                  </w:pPr>
                  <w:r w:rsidRPr="00BB5E3E">
                    <w:rPr>
                      <w:rFonts w:cs="Simplified Arabic"/>
                      <w:sz w:val="26"/>
                      <w:szCs w:val="26"/>
                      <w:rtl/>
                    </w:rPr>
                    <w:t>معل</w:t>
                  </w:r>
                  <w:r w:rsidRPr="00BB5E3E">
                    <w:rPr>
                      <w:rFonts w:cs="Simplified Arabic" w:hint="cs"/>
                      <w:sz w:val="26"/>
                      <w:szCs w:val="26"/>
                      <w:rtl/>
                    </w:rPr>
                    <w:t>ـ</w:t>
                  </w:r>
                  <w:r w:rsidRPr="00BB5E3E">
                    <w:rPr>
                      <w:rFonts w:cs="Simplified Arabic"/>
                      <w:sz w:val="26"/>
                      <w:szCs w:val="26"/>
                      <w:rtl/>
                    </w:rPr>
                    <w:t>ومات ح</w:t>
                  </w:r>
                  <w:r w:rsidRPr="00BB5E3E">
                    <w:rPr>
                      <w:rFonts w:cs="Simplified Arabic" w:hint="cs"/>
                      <w:sz w:val="26"/>
                      <w:szCs w:val="26"/>
                      <w:rtl/>
                    </w:rPr>
                    <w:t>ـ</w:t>
                  </w:r>
                  <w:r w:rsidRPr="00BB5E3E">
                    <w:rPr>
                      <w:rFonts w:cs="Simplified Arabic"/>
                      <w:sz w:val="26"/>
                      <w:szCs w:val="26"/>
                      <w:rtl/>
                    </w:rPr>
                    <w:t>ول المنت</w:t>
                  </w:r>
                  <w:r w:rsidRPr="00BB5E3E">
                    <w:rPr>
                      <w:rFonts w:cs="Simplified Arabic" w:hint="cs"/>
                      <w:sz w:val="26"/>
                      <w:szCs w:val="26"/>
                      <w:rtl/>
                    </w:rPr>
                    <w:t>ـ</w:t>
                  </w:r>
                  <w:r w:rsidRPr="00BB5E3E">
                    <w:rPr>
                      <w:rFonts w:cs="Simplified Arabic"/>
                      <w:sz w:val="26"/>
                      <w:szCs w:val="26"/>
                      <w:rtl/>
                    </w:rPr>
                    <w:t>ج/الخ</w:t>
                  </w:r>
                  <w:r w:rsidRPr="00BB5E3E">
                    <w:rPr>
                      <w:rFonts w:cs="Simplified Arabic" w:hint="cs"/>
                      <w:sz w:val="26"/>
                      <w:szCs w:val="26"/>
                      <w:rtl/>
                    </w:rPr>
                    <w:t>ـ</w:t>
                  </w:r>
                  <w:r w:rsidRPr="00BB5E3E">
                    <w:rPr>
                      <w:rFonts w:cs="Simplified Arabic"/>
                      <w:sz w:val="26"/>
                      <w:szCs w:val="26"/>
                      <w:rtl/>
                    </w:rPr>
                    <w:t>دمة</w:t>
                  </w:r>
                </w:p>
                <w:p w:rsidR="007D539E" w:rsidRPr="00BB5E3E" w:rsidRDefault="007D539E" w:rsidP="00C7519F">
                  <w:pPr>
                    <w:bidi/>
                    <w:jc w:val="center"/>
                    <w:rPr>
                      <w:rFonts w:cs="Simplified Arabic" w:hint="cs"/>
                      <w:sz w:val="26"/>
                      <w:szCs w:val="26"/>
                      <w:rtl/>
                    </w:rPr>
                  </w:pPr>
                </w:p>
              </w:txbxContent>
            </v:textbox>
            <w10:wrap anchorx="page" anchory="page"/>
          </v:shape>
        </w:pict>
      </w:r>
      <w:r w:rsidR="001351E9">
        <w:pict>
          <v:shape id="_x0000_s1275" type="#_x0000_t202" style="position:absolute;left:0;text-align:left;margin-left:53.35pt;margin-top:548.6pt;width:168.5pt;height:18.35pt;z-index:25164800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5;mso-column-margin:5.7pt;mso-fit-shape-to-text:t" inset="2.85pt,2.85pt,2.85pt,2.85pt">
              <w:txbxContent>
                <w:p w:rsidR="007D539E" w:rsidRPr="00BB5E3E" w:rsidRDefault="007D539E">
                  <w:pPr>
                    <w:pStyle w:val="Address2"/>
                    <w:bidi/>
                    <w:rPr>
                      <w:sz w:val="24"/>
                      <w:szCs w:val="24"/>
                    </w:rPr>
                  </w:pPr>
                  <w:r w:rsidRPr="00BB5E3E">
                    <w:rPr>
                      <w:sz w:val="24"/>
                      <w:szCs w:val="24"/>
                      <w:rtl/>
                    </w:rPr>
                    <w:t>الهاتف: 2745831, 02 ,002</w:t>
                  </w:r>
                </w:p>
              </w:txbxContent>
            </v:textbox>
            <w10:wrap anchorx="page" anchory="page"/>
          </v:shape>
        </w:pict>
      </w:r>
      <w:r w:rsidR="001351E9">
        <w:pict>
          <v:shape id="_x0000_s1280" type="#_x0000_t202" style="position:absolute;left:0;text-align:left;margin-left:53.35pt;margin-top:476.45pt;width:168.5pt;height:24.95pt;z-index:25165312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0;mso-column-margin:5.7pt;mso-fit-shape-to-text:t" inset="2.85pt,2.85pt,2.85pt,2.85pt">
              <w:txbxContent>
                <w:p w:rsidR="007D539E" w:rsidRPr="00BB5E3E" w:rsidRDefault="007D539E">
                  <w:pPr>
                    <w:pStyle w:val="Tagline"/>
                    <w:bidi/>
                    <w:rPr>
                      <w:sz w:val="32"/>
                      <w:szCs w:val="32"/>
                    </w:rPr>
                  </w:pPr>
                  <w:r w:rsidRPr="00BB5E3E">
                    <w:rPr>
                      <w:sz w:val="32"/>
                      <w:szCs w:val="32"/>
                      <w:rtl/>
                    </w:rPr>
                    <w:t>سطر علامة العمل هنا.</w:t>
                  </w:r>
                </w:p>
              </w:txbxContent>
            </v:textbox>
            <w10:wrap anchorx="page" anchory="page"/>
          </v:shape>
        </w:pict>
      </w:r>
      <w:r w:rsidR="001351E9">
        <w:pict>
          <v:shape id="_x0000_s1479" type="#_x0000_t202" style="position:absolute;left:0;text-align:left;margin-left:70.05pt;margin-top:240.85pt;width:153.85pt;height:95.4pt;z-index:251666432;mso-wrap-style:none;mso-position-horizontal-relative:page;mso-position-vertical-relative:page" filled="f" stroked="f">
            <v:textbox style="mso-next-textbox:#_x0000_s1479;mso-fit-shape-to-text:t">
              <w:txbxContent>
                <w:p w:rsidR="007D539E" w:rsidRDefault="00BB5E3E">
                  <w:pPr>
                    <w:bidi/>
                  </w:pPr>
                  <w:r w:rsidRPr="00BB5E3E">
                    <w:rPr>
                      <w:color w:val="auto"/>
                      <w:kern w:val="0"/>
                      <w:sz w:val="20"/>
                      <w:szCs w:val="20"/>
                    </w:rPr>
                    <w:pict>
                      <v:shape id="_x0000_i1026" type="#_x0000_t75" alt="سفينة" style="width:150pt;height:78pt">
                        <v:imagedata r:id="rId5" o:title=""/>
                      </v:shape>
                    </w:pict>
                  </w:r>
                </w:p>
              </w:txbxContent>
            </v:textbox>
            <w10:wrap anchorx="page" anchory="page"/>
          </v:shape>
        </w:pict>
      </w:r>
      <w:r w:rsidR="001351E9">
        <w:pict>
          <v:group id="_x0000_s1288" style="position:absolute;left:0;text-align:left;margin-left:53.35pt;margin-top:107.6pt;width:168.5pt;height:6.5pt;z-index:251656192;mso-position-horizontal-relative:page;mso-position-vertical-relative:page" coordorigin="251460,201168" coordsize="21396,822">
            <v:rect id="_x0000_s1289" style="position:absolute;left:251460;top:201168;width:7132;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290" style="position:absolute;left:258592;top:201168;width:7132;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291" style="position:absolute;left:265724;top:201168;width:7132;height:822;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anchorx="page" anchory="page"/>
          </v:group>
        </w:pict>
      </w:r>
      <w:r w:rsidR="001351E9">
        <w:pict>
          <v:shape id="_x0000_s1279" type="#_x0000_t202" style="position:absolute;left:0;text-align:left;margin-left:54.35pt;margin-top:61.6pt;width:168.5pt;height:26.4pt;z-index:25165209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9;mso-column-margin:5.7pt;mso-fit-shape-to-text:t" inset="2.85pt,2.85pt,2.85pt,2.85pt">
              <w:txbxContent>
                <w:p w:rsidR="007D539E" w:rsidRPr="00BB5E3E" w:rsidRDefault="007D539E">
                  <w:pPr>
                    <w:pStyle w:val="CompanyName"/>
                    <w:bidi/>
                    <w:jc w:val="left"/>
                    <w:rPr>
                      <w:rFonts w:ascii="Arial" w:hAnsi="Arial" w:cs="Arial"/>
                      <w:b/>
                      <w:sz w:val="40"/>
                      <w:szCs w:val="40"/>
                    </w:rPr>
                  </w:pPr>
                  <w:r w:rsidRPr="00BB5E3E">
                    <w:rPr>
                      <w:rFonts w:ascii="Arial" w:hAnsi="Arial" w:cs="Arial"/>
                      <w:b/>
                      <w:sz w:val="40"/>
                      <w:szCs w:val="40"/>
                      <w:rtl/>
                    </w:rPr>
                    <w:t>اسم الشركة</w:t>
                  </w:r>
                </w:p>
              </w:txbxContent>
            </v:textbox>
            <w10:wrap anchorx="page" anchory="page"/>
          </v:shape>
        </w:pict>
      </w:r>
      <w:r w:rsidR="001351E9">
        <w:pict>
          <v:shape id="_x0000_s1277" type="#_x0000_t202" style="position:absolute;left:0;text-align:left;margin-left:627.65pt;margin-top:301.75pt;width:167.75pt;height:87.55pt;z-index:25165004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7;mso-column-margin:5.7pt;mso-fit-shape-to-text:t" inset="2.85pt,2.85pt,2.85pt,2.85pt">
              <w:txbxContent>
                <w:p w:rsidR="007D539E" w:rsidRPr="00BB5E3E" w:rsidRDefault="007D539E">
                  <w:pPr>
                    <w:pStyle w:val="BodyText1"/>
                    <w:bidi/>
                    <w:rPr>
                      <w:sz w:val="24"/>
                      <w:szCs w:val="24"/>
                    </w:rPr>
                  </w:pPr>
                  <w:r w:rsidRPr="00BB5E3E">
                    <w:rPr>
                      <w:sz w:val="24"/>
                      <w:szCs w:val="24"/>
                      <w:rtl/>
                    </w:rPr>
                    <w:t>يعتبر هذا المكان مكاناً جيداً لعرض ملخص مختصر، لكن فعال عن منتجاتك أو خدماتك. لا يتم وضع نموذج للمبيعات هنا.</w:t>
                  </w:r>
                </w:p>
                <w:p w:rsidR="007D539E" w:rsidRPr="00BB5E3E" w:rsidRDefault="007D539E">
                  <w:pPr>
                    <w:pStyle w:val="BodyText2"/>
                    <w:bidi/>
                    <w:rPr>
                      <w:sz w:val="24"/>
                      <w:szCs w:val="24"/>
                      <w:rtl/>
                    </w:rPr>
                  </w:pPr>
                </w:p>
              </w:txbxContent>
            </v:textbox>
            <w10:wrap anchorx="page" anchory="page"/>
          </v:shape>
        </w:pict>
      </w:r>
      <w:r w:rsidR="001351E9">
        <w:pict>
          <v:shape id="_x0000_s1278" type="#_x0000_t202" style="position:absolute;left:0;text-align:left;margin-left:627.65pt;margin-top:85.6pt;width:167.75pt;height:33.8pt;z-index:25165107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8;mso-column-margin:5.7pt;mso-fit-shape-to-text:t" inset="2.85pt,2.85pt,2.85pt,2.85pt">
              <w:txbxContent>
                <w:p w:rsidR="007D539E" w:rsidRPr="00BB5E3E" w:rsidRDefault="007D539E">
                  <w:pPr>
                    <w:pStyle w:val="Heading4"/>
                    <w:bidi/>
                    <w:rPr>
                      <w:sz w:val="32"/>
                      <w:szCs w:val="32"/>
                    </w:rPr>
                  </w:pPr>
                  <w:r w:rsidRPr="00BB5E3E">
                    <w:rPr>
                      <w:sz w:val="32"/>
                      <w:szCs w:val="32"/>
                    </w:rPr>
                    <w:t>عنوان اللوحة الخلفية</w:t>
                  </w:r>
                </w:p>
              </w:txbxContent>
            </v:textbox>
            <w10:wrap anchorx="page" anchory="page"/>
          </v:shape>
        </w:pict>
      </w:r>
      <w:r w:rsidR="001351E9">
        <w:pict>
          <v:group id="_x0000_s1284" style="position:absolute;left:0;text-align:left;margin-left:627.65pt;margin-top:107.6pt;width:167.75pt;height:6.5pt;z-index:251655168;mso-position-horizontal-relative:page;mso-position-vertical-relative:page" coordorigin="184343,201168" coordsize="21305,822">
            <v:rect id="_x0000_s1285" style="position:absolute;left:184343;top:201168;width:7101;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286" style="position:absolute;left:191444;top:201168;width:7102;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287" style="position:absolute;left:198546;top:201168;width:7102;height:822;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anchorx="page" anchory="page"/>
          </v:group>
        </w:pict>
      </w:r>
      <w:r w:rsidR="001351E9">
        <w:pict>
          <v:shape id="_x0000_s1478" type="#_x0000_t202" style="position:absolute;left:0;text-align:left;margin-left:631.3pt;margin-top:166.3pt;width:156.2pt;height:95.4pt;z-index:251665408;mso-wrap-style:none;mso-position-horizontal-relative:page;mso-position-vertical-relative:page" filled="f" stroked="f">
            <v:textbox style="mso-next-textbox:#_x0000_s1478;mso-fit-shape-to-text:t">
              <w:txbxContent>
                <w:p w:rsidR="007D539E" w:rsidRDefault="003E0972">
                  <w:pPr>
                    <w:bidi/>
                  </w:pPr>
                  <w:r>
                    <w:rPr>
                      <w:color w:val="auto"/>
                      <w:kern w:val="0"/>
                      <w:sz w:val="20"/>
                      <w:szCs w:val="20"/>
                    </w:rPr>
                    <w:pict>
                      <v:shape id="_x0000_i1027" type="#_x0000_t75" alt="مخطط" style="width:142pt;height:78pt">
                        <v:imagedata r:id="rId6" o:title=""/>
                      </v:shape>
                    </w:pict>
                  </w:r>
                </w:p>
              </w:txbxContent>
            </v:textbox>
            <w10:wrap anchorx="page" anchory="page"/>
          </v:shape>
        </w:pict>
      </w:r>
      <w:r w:rsidR="007D539E">
        <w:pict>
          <v:shape id="_x0000_s1281" type="#_x0000_t202" style="position:absolute;left:0;text-align:left;margin-left:302.85pt;margin-top:351.85pt;width:171pt;height:24.1pt;z-index:25165414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1;mso-column-margin:5.7pt;mso-fit-shape-to-text:t" inset="2.85pt,2.85pt,2.85pt,2.85pt">
              <w:txbxContent>
                <w:p w:rsidR="007D539E" w:rsidRPr="00BB5E3E" w:rsidRDefault="007D539E">
                  <w:pPr>
                    <w:pStyle w:val="Address"/>
                    <w:bidi/>
                    <w:rPr>
                      <w:caps/>
                      <w:sz w:val="36"/>
                      <w:szCs w:val="36"/>
                    </w:rPr>
                  </w:pPr>
                  <w:r w:rsidRPr="00BB5E3E">
                    <w:rPr>
                      <w:caps/>
                      <w:sz w:val="36"/>
                      <w:szCs w:val="36"/>
                      <w:rtl/>
                    </w:rPr>
                    <w:t>اسم الشركة</w:t>
                  </w:r>
                </w:p>
              </w:txbxContent>
            </v:textbox>
            <w10:wrap anchorx="page" anchory="page"/>
          </v:shape>
        </w:pict>
      </w:r>
      <w:r w:rsidR="007D539E">
        <w:pict>
          <v:shape id="_x0000_s1274" type="#_x0000_t202" style="position:absolute;left:0;text-align:left;margin-left:302.85pt;margin-top:393.7pt;width:171pt;height:81.6pt;z-index:25164697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4;mso-column-margin:5.7pt;mso-fit-shape-to-text:t" inset="2.85pt,2.85pt,2.85pt,2.85pt">
              <w:txbxContent>
                <w:p w:rsidR="007D539E" w:rsidRPr="00BB5E3E" w:rsidRDefault="007D539E">
                  <w:pPr>
                    <w:pStyle w:val="Address2"/>
                    <w:bidi/>
                    <w:rPr>
                      <w:sz w:val="24"/>
                      <w:szCs w:val="24"/>
                    </w:rPr>
                  </w:pPr>
                  <w:r w:rsidRPr="00BB5E3E">
                    <w:rPr>
                      <w:sz w:val="24"/>
                      <w:szCs w:val="24"/>
                      <w:rtl/>
                    </w:rPr>
                    <w:t>عنوان الشارع</w:t>
                  </w:r>
                </w:p>
                <w:p w:rsidR="007D539E" w:rsidRPr="00BB5E3E" w:rsidRDefault="007D539E">
                  <w:pPr>
                    <w:pStyle w:val="Address2"/>
                    <w:bidi/>
                    <w:rPr>
                      <w:sz w:val="24"/>
                      <w:szCs w:val="24"/>
                      <w:rtl/>
                    </w:rPr>
                  </w:pPr>
                  <w:r w:rsidRPr="00BB5E3E">
                    <w:rPr>
                      <w:sz w:val="24"/>
                      <w:szCs w:val="24"/>
                      <w:rtl/>
                    </w:rPr>
                    <w:t>العنوان 2</w:t>
                  </w:r>
                </w:p>
                <w:p w:rsidR="007D539E" w:rsidRPr="00BB5E3E" w:rsidRDefault="007D539E">
                  <w:pPr>
                    <w:pStyle w:val="Address2"/>
                    <w:bidi/>
                    <w:rPr>
                      <w:sz w:val="24"/>
                      <w:szCs w:val="24"/>
                      <w:rtl/>
                    </w:rPr>
                  </w:pPr>
                  <w:r w:rsidRPr="00BB5E3E">
                    <w:rPr>
                      <w:sz w:val="24"/>
                      <w:szCs w:val="24"/>
                      <w:rtl/>
                    </w:rPr>
                    <w:t>المدينة، الرمز البريدي للشارع</w:t>
                  </w:r>
                </w:p>
                <w:p w:rsidR="007D539E" w:rsidRPr="00BB5E3E" w:rsidRDefault="007D539E">
                  <w:pPr>
                    <w:pStyle w:val="Address2"/>
                    <w:bidi/>
                    <w:rPr>
                      <w:sz w:val="24"/>
                      <w:szCs w:val="24"/>
                      <w:rtl/>
                    </w:rPr>
                  </w:pPr>
                  <w:r w:rsidRPr="00BB5E3E">
                    <w:rPr>
                      <w:sz w:val="24"/>
                      <w:szCs w:val="24"/>
                      <w:rtl/>
                    </w:rPr>
                    <w:t>رقم الهاتف: 2745831, 02, 002</w:t>
                  </w:r>
                </w:p>
                <w:p w:rsidR="007D539E" w:rsidRPr="00BB5E3E" w:rsidRDefault="007D539E">
                  <w:pPr>
                    <w:pStyle w:val="Address2"/>
                    <w:bidi/>
                    <w:rPr>
                      <w:sz w:val="24"/>
                      <w:szCs w:val="24"/>
                      <w:rtl/>
                    </w:rPr>
                  </w:pPr>
                  <w:r w:rsidRPr="00BB5E3E">
                    <w:rPr>
                      <w:sz w:val="24"/>
                      <w:szCs w:val="24"/>
                      <w:rtl/>
                    </w:rPr>
                    <w:t>رقم الفاكس: 2745865, 02, 002</w:t>
                  </w:r>
                </w:p>
                <w:p w:rsidR="007D539E" w:rsidRPr="00BB5E3E" w:rsidRDefault="007D539E">
                  <w:pPr>
                    <w:pStyle w:val="Address2"/>
                    <w:bidi/>
                    <w:rPr>
                      <w:sz w:val="24"/>
                      <w:szCs w:val="24"/>
                      <w:rtl/>
                    </w:rPr>
                  </w:pPr>
                  <w:r w:rsidRPr="00BB5E3E">
                    <w:rPr>
                      <w:sz w:val="24"/>
                      <w:szCs w:val="24"/>
                      <w:rtl/>
                    </w:rPr>
                    <w:t>عنوان البريد الإلكتروني</w:t>
                  </w:r>
                </w:p>
              </w:txbxContent>
            </v:textbox>
            <w10:wrap anchorx="page" anchory="page"/>
          </v:shape>
        </w:pict>
      </w:r>
      <w:r w:rsidR="007D539E">
        <w:pict>
          <v:rect id="_x0000_s1036" style="position:absolute;left:0;text-align:left;margin-left:341.95pt;margin-top:517.15pt;width:108pt;height:54pt;z-index:251645952;visibility:hidden;mso-wrap-edited:f;mso-wrap-distance-left:2.88pt;mso-wrap-distance-top:2.88pt;mso-wrap-distance-right:2.88pt;mso-wrap-distance-bottom:2.88pt" o:regroupid="4" filled="f" fillcolor="black" stroked="f" strokecolor="white" strokeweight="0" insetpen="t" o:cliptowrap="t">
            <v:shadow color="#ccc"/>
            <o:lock v:ext="edit" shapetype="t"/>
            <v:textbox inset="2.88pt,2.88pt,2.88pt,2.88pt"/>
            <w10:wrap side="left"/>
          </v:rect>
        </w:pict>
      </w:r>
      <w:r w:rsidR="007D539E">
        <w:rPr>
          <w:rtl/>
        </w:rPr>
        <w:br w:type="page"/>
      </w:r>
      <w:r w:rsidR="00C55509">
        <w:lastRenderedPageBreak/>
        <w:pict>
          <v:shape id="_x0000_s1382" type="#_x0000_t202" style="position:absolute;left:0;text-align:left;margin-left:68.4pt;margin-top:119.3pt;width:158.6pt;height:253.7pt;z-index:25166028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v:textbox>
            <w10:wrap side="left" anchorx="page" anchory="page"/>
          </v:shape>
        </w:pict>
      </w:r>
      <w:r w:rsidR="00C55509">
        <w:pict>
          <v:rect id="_x0000_s1481" style="position:absolute;left:0;text-align:left;margin-left:67.4pt;margin-top:386pt;width:179pt;height:165pt;z-index:251668480;mso-position-horizontal-relative:page;mso-position-vertical-relative:page" fillcolor="#fff5c9" stroked="f">
            <v:imagedata embosscolor="shadow add(51)"/>
            <v:shadow on="t" color="#f90" opacity=".5" offset="6pt,6pt"/>
            <o:extrusion v:ext="view" backdepth="1in" rotationangle="25,25" viewpoint="0,0" viewpointorigin="0,0" skewangle="0" skewamt="0" lightposition=",-50000" type="perspective"/>
            <v:textbox style="mso-next-textbox:#_x0000_s1481">
              <w:txbxContent>
                <w:p w:rsidR="007D539E" w:rsidRDefault="007D539E">
                  <w:pPr>
                    <w:pStyle w:val="BodyText2"/>
                    <w:bidi/>
                    <w:rPr>
                      <w:rFonts w:ascii="Times New Roman" w:hAnsi="Times New Roman" w:cs="Times New Roman"/>
                    </w:rPr>
                  </w:pPr>
                  <w:r w:rsidRPr="00BB5E3E">
                    <w:rPr>
                      <w:sz w:val="24"/>
                      <w:szCs w:val="24"/>
                      <w:rtl/>
                    </w:rPr>
                    <w:t>يمكن استخدام هذه الناحية في توجيه إرشادات واضحة للقارئ بالخطوات التالية التي ترغب أن يقوم بها. قد يكون رقم هاتف ليتصل بك، أو موقع ويب ترغب أن يقوم بزيارته، أو معلومات ترغب أن يقوم بملئها. على أية حال، يجب أن تكون هذه المعلومات واضحة، ومختصرة وجذابة بحيث تجعل القارئ يتخذ هذا القرار البسيط في الاستمرار</w:t>
                  </w:r>
                  <w:r>
                    <w:rPr>
                      <w:rFonts w:ascii="Times New Roman" w:hAnsi="Times New Roman" w:cs="Times New Roman"/>
                      <w:rtl/>
                    </w:rPr>
                    <w:t>.</w:t>
                  </w:r>
                </w:p>
              </w:txbxContent>
            </v:textbox>
            <w10:wrap anchorx="page" anchory="page"/>
          </v:rect>
        </w:pict>
      </w:r>
      <w:r w:rsidR="00C55509">
        <w:pict>
          <v:shape id="_x0000_s1475" type="#_x0000_t202" style="position:absolute;left:0;text-align:left;margin-left:590.6pt;margin-top:222.45pt;width:86.1pt;height:28.4pt;z-index:251663360;visibility:visible;mso-wrap-edited:f;mso-wrap-distance-left:2.88pt;mso-wrap-distance-top:2.88pt;mso-wrap-distance-right:2.88pt;mso-wrap-distance-bottom:2.88pt;mso-position-horizontal-relative:page;mso-position-vertical-relative:page" filled="f" strokecolor="red" strokeweight="1pt" insetpen="t" o:cliptowrap="t">
            <v:shadow color="#ccc"/>
            <o:lock v:ext="edit" shapetype="t"/>
            <v:textbox style="mso-next-textbox:#_x0000_s1475;mso-column-margin:5.7pt;mso-fit-shape-to-text:t" inset="2.85pt,2.85pt,2.85pt,2.85pt">
              <w:txbxContent>
                <w:p w:rsidR="007D539E" w:rsidRPr="00BB5E3E" w:rsidRDefault="007D539E">
                  <w:pPr>
                    <w:pStyle w:val="Captiontext"/>
                    <w:bidi/>
                    <w:rPr>
                      <w:sz w:val="22"/>
                      <w:szCs w:val="22"/>
                    </w:rPr>
                  </w:pPr>
                  <w:r w:rsidRPr="00BB5E3E">
                    <w:rPr>
                      <w:sz w:val="22"/>
                      <w:szCs w:val="22"/>
                      <w:rtl/>
                    </w:rPr>
                    <w:t>تعليق يوضح الصورة أو الرسم.</w:t>
                  </w:r>
                </w:p>
              </w:txbxContent>
            </v:textbox>
            <w10:wrap side="left" anchorx="page" anchory="page"/>
          </v:shape>
        </w:pict>
      </w:r>
      <w:r w:rsidR="00C55509">
        <w:pict>
          <v:shape id="_x0000_s1480" type="#_x0000_t202" style="position:absolute;left:0;text-align:left;margin-left:591.6pt;margin-top:111.7pt;width:84.9pt;height:113.45pt;z-index:251667456;mso-wrap-style:none;mso-position-horizontal-relative:page;mso-position-vertical-relative:page" filled="f" stroked="f">
            <v:textbox style="mso-next-textbox:#_x0000_s1480;mso-fit-shape-to-text:t">
              <w:txbxContent>
                <w:p w:rsidR="007D539E" w:rsidRDefault="003E0972">
                  <w:pPr>
                    <w:bidi/>
                    <w:jc w:val="left"/>
                  </w:pPr>
                  <w:r>
                    <w:rPr>
                      <w:color w:val="auto"/>
                      <w:kern w:val="0"/>
                      <w:sz w:val="20"/>
                      <w:szCs w:val="20"/>
                    </w:rPr>
                    <w:pict>
                      <v:shape id="_x0000_i1028" type="#_x0000_t75" alt="مركب شراعي" style="width:70pt;height:96pt">
                        <v:imagedata r:id="rId7" o:title=""/>
                      </v:shape>
                    </w:pict>
                  </w:r>
                </w:p>
              </w:txbxContent>
            </v:textbox>
            <w10:wrap anchorx="page" anchory="page"/>
          </v:shape>
        </w:pict>
      </w:r>
      <w:r w:rsidR="00C55509">
        <w:pict>
          <v:shape id="_x0000_s1379" type="#_x0000_t202" style="position:absolute;left:0;text-align:left;margin-left:556.9pt;margin-top:292.65pt;width:162pt;height:252.15pt;z-index:25165721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79;mso-column-margin:5.7pt" inset="2.85pt,2.85pt,2.85pt,2.85pt">
              <w:txbxContent>
                <w:p w:rsidR="007D539E" w:rsidRDefault="007D539E">
                  <w:pPr>
                    <w:pStyle w:val="Heading1"/>
                    <w:bidi/>
                  </w:pPr>
                  <w:r>
                    <w:t>عنوان النظرة العامة</w:t>
                  </w:r>
                </w:p>
                <w:p w:rsidR="007D539E" w:rsidRPr="00BB5E3E" w:rsidRDefault="007D539E">
                  <w:pPr>
                    <w:pStyle w:val="BodyText"/>
                    <w:bidi/>
                    <w:rPr>
                      <w:sz w:val="24"/>
                      <w:szCs w:val="24"/>
                    </w:rPr>
                  </w:pPr>
                  <w:r w:rsidRPr="00BB5E3E">
                    <w:rPr>
                      <w:sz w:val="24"/>
                      <w:szCs w:val="24"/>
                      <w:rtl/>
                    </w:rPr>
                    <w:t xml:space="preserve">عند قيام القراء بفتح الموجز الإعلاني، سيكون هذا هو النص الأول الذي سيشاهدونه، مما يجعل ذلك المكان مكاناً جيداً لعرض ملخص مختصر لكن فعال عن المنتجات أو الخدمات التي تقدمها. </w:t>
                  </w:r>
                </w:p>
                <w:p w:rsidR="007D539E" w:rsidRPr="00BB5E3E" w:rsidRDefault="007D539E">
                  <w:pPr>
                    <w:pStyle w:val="BodyText"/>
                    <w:bidi/>
                    <w:rPr>
                      <w:sz w:val="24"/>
                      <w:szCs w:val="24"/>
                      <w:rtl/>
                    </w:rPr>
                  </w:pPr>
                  <w:r w:rsidRPr="00BB5E3E">
                    <w:rPr>
                      <w:sz w:val="24"/>
                      <w:szCs w:val="24"/>
                      <w:rtl/>
                    </w:rPr>
                    <w:t>اجعل هذا النص جذاب وشيق بحيث يجعل القارئ لديه الرغبة في قراءة باقي الموجز الإعلاني. وتأكد من أن تجعل نطاق المقدمة محدداً بحيث يمكنك تغطية المفاهيم التي ترغب في عرضها في باقي المساحة المحددة من هذا الموجز الإعلاني بشكل مناسب.</w:t>
                  </w:r>
                </w:p>
              </w:txbxContent>
            </v:textbox>
            <w10:wrap side="left" anchorx="page" anchory="page"/>
          </v:shape>
        </w:pict>
      </w:r>
      <w:r w:rsidR="00C55509">
        <w:pict>
          <v:shape id="_x0000_s1380" type="#_x0000_t202" style="position:absolute;left:0;text-align:left;margin-left:125.05pt;margin-top:70.65pt;width:598.35pt;height:33.8pt;z-index:25165824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0;mso-column-margin:5.7pt;mso-fit-shape-to-text:t" inset="2.85pt,2.85pt,2.85pt,2.85pt">
              <w:txbxContent>
                <w:p w:rsidR="007D539E" w:rsidRPr="00BB5E3E" w:rsidRDefault="007D539E">
                  <w:pPr>
                    <w:pStyle w:val="Heading4"/>
                    <w:bidi/>
                    <w:rPr>
                      <w:sz w:val="32"/>
                      <w:szCs w:val="32"/>
                    </w:rPr>
                  </w:pPr>
                  <w:r w:rsidRPr="00BB5E3E">
                    <w:rPr>
                      <w:sz w:val="32"/>
                      <w:szCs w:val="32"/>
                    </w:rPr>
                    <w:t>عنوان داخلي رئيسي</w:t>
                  </w:r>
                </w:p>
              </w:txbxContent>
            </v:textbox>
            <w10:wrap side="left" anchorx="page" anchory="page"/>
          </v:shape>
        </w:pict>
      </w:r>
      <w:r w:rsidR="007D539E">
        <w:pict>
          <v:shape id="_x0000_s1383" type="#_x0000_t202" style="position:absolute;left:0;text-align:left;margin-left:343.3pt;margin-top:482.25pt;width:86.1pt;height:30.2pt;z-index:251661312;visibility:visible;mso-wrap-edited:f;mso-wrap-distance-left:2.88pt;mso-wrap-distance-top:2.88pt;mso-wrap-distance-right:2.88pt;mso-wrap-distance-bottom:2.88pt;mso-position-horizontal-relative:page;mso-position-vertical-relative:page" filled="f" strokecolor="red" strokeweight="1pt" insetpen="t" o:cliptowrap="t">
            <v:shadow color="#ccc"/>
            <o:lock v:ext="edit" shapetype="t"/>
            <v:textbox style="mso-next-textbox:#_x0000_s1383;mso-column-margin:5.7pt;mso-fit-shape-to-text:t" inset="2.85pt,2.85pt,2.85pt,2.85pt">
              <w:txbxContent>
                <w:p w:rsidR="007D539E" w:rsidRPr="00BB5E3E" w:rsidRDefault="007D539E">
                  <w:pPr>
                    <w:pStyle w:val="Captiontext"/>
                    <w:bidi/>
                    <w:rPr>
                      <w:sz w:val="22"/>
                      <w:szCs w:val="22"/>
                    </w:rPr>
                  </w:pPr>
                  <w:r w:rsidRPr="00BB5E3E">
                    <w:rPr>
                      <w:sz w:val="22"/>
                      <w:szCs w:val="22"/>
                      <w:rtl/>
                    </w:rPr>
                    <w:t>تعليق يوضح الصورة أو الرسم.</w:t>
                  </w:r>
                </w:p>
              </w:txbxContent>
            </v:textbox>
            <w10:wrap side="left" anchorx="page" anchory="page"/>
          </v:shape>
        </w:pict>
      </w:r>
      <w:r w:rsidR="007D539E">
        <w:pict>
          <v:shape id="_x0000_s1477" type="#_x0000_t202" style="position:absolute;left:0;text-align:left;margin-left:312.75pt;margin-top:382.5pt;width:156.9pt;height:95.7pt;z-index:251664384;mso-wrap-style:none;mso-position-horizontal-relative:page;mso-position-vertical-relative:page" filled="f" stroked="f">
            <v:textbox style="mso-next-textbox:#_x0000_s1477;mso-fit-shape-to-text:t">
              <w:txbxContent>
                <w:p w:rsidR="007D539E" w:rsidRDefault="003E0972">
                  <w:pPr>
                    <w:bidi/>
                  </w:pPr>
                  <w:r>
                    <w:rPr>
                      <w:color w:val="auto"/>
                      <w:kern w:val="0"/>
                      <w:sz w:val="20"/>
                      <w:szCs w:val="20"/>
                    </w:rPr>
                    <w:pict>
                      <v:shape id="_x0000_i1029" type="#_x0000_t75" alt="زورق آلي" style="width:142pt;height:78pt">
                        <v:imagedata r:id="rId8" o:title=""/>
                      </v:shape>
                    </w:pict>
                  </w:r>
                </w:p>
              </w:txbxContent>
            </v:textbox>
            <w10:wrap anchorx="page" anchory="page"/>
          </v:shape>
        </w:pict>
      </w:r>
      <w:r w:rsidR="007D539E">
        <w:pict>
          <v:group id="_x0000_s1384" style="position:absolute;left:0;text-align:left;margin-left:51.1pt;margin-top:91.9pt;width:674.1pt;height:6.5pt;z-index:251662336;mso-position-horizontal-relative:page;mso-position-vertical-relative:page" coordorigin="184343,201168" coordsize="84856,822">
            <v:rect id="_x0000_s1385" alt="أشرطة المستويات" style="position:absolute;left:184343;top:201168;width:28285;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386" alt="أشرطة المستويات" style="position:absolute;left:212628;top:201168;width:28285;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387" alt="أشرطة المستويات" style="position:absolute;left:240913;top:201168;width:28286;height:822;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side="left" anchorx="page" anchory="page"/>
          </v:group>
        </w:pict>
      </w:r>
      <w:r w:rsidR="007D539E">
        <w:pict>
          <v:shape id="_x0000_s1381" type="#_x0000_t202" style="position:absolute;left:0;text-align:left;margin-left:310.1pt;margin-top:118.9pt;width:161.95pt;height:252pt;z-index:25165926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mso-fit-shape-to-text:t" inset="2.85pt,2.85pt,2.85pt,2.85pt">
              <w:txbxContent>
                <w:p w:rsidR="007D539E" w:rsidRDefault="007D539E">
                  <w:pPr>
                    <w:pStyle w:val="Heading2"/>
                    <w:bidi/>
                  </w:pPr>
                  <w:r>
                    <w:t>تنظيم المحتوى</w:t>
                  </w:r>
                </w:p>
                <w:p w:rsidR="007D539E" w:rsidRPr="00BB5E3E" w:rsidRDefault="007D539E">
                  <w:pPr>
                    <w:pStyle w:val="BodyText"/>
                    <w:bidi/>
                    <w:rPr>
                      <w:sz w:val="24"/>
                      <w:szCs w:val="24"/>
                    </w:rPr>
                  </w:pPr>
                  <w:r w:rsidRPr="00BB5E3E">
                    <w:rPr>
                      <w:sz w:val="24"/>
                      <w:szCs w:val="24"/>
                      <w:rtl/>
                    </w:rPr>
                    <w:t>لديك عدد من البدائل لتنظيم محتوى الموجز الإعلاني الخاص بك. قد ترغب في تخصيص كل عمود لنقطة محددة، مثل الجودة والقيمة. تذكر، تضمين هذه النقاط في النص التقديمي الموجود في الصفحة الأولى من هذا الموجز الإعلاني.</w:t>
                  </w:r>
                </w:p>
                <w:p w:rsidR="007D539E" w:rsidRDefault="007D539E">
                  <w:pPr>
                    <w:pStyle w:val="Heading2"/>
                    <w:bidi/>
                    <w:rPr>
                      <w:rtl/>
                    </w:rPr>
                  </w:pPr>
                  <w:r>
                    <w:t>الطريقة البديلة</w:t>
                  </w:r>
                </w:p>
                <w:p w:rsidR="007D539E" w:rsidRPr="00BB5E3E" w:rsidRDefault="007D539E">
                  <w:pPr>
                    <w:pStyle w:val="BodyText"/>
                    <w:bidi/>
                    <w:rPr>
                      <w:sz w:val="24"/>
                      <w:szCs w:val="24"/>
                    </w:rPr>
                  </w:pPr>
                  <w:proofErr w:type="spellStart"/>
                  <w:r w:rsidRPr="00BB5E3E">
                    <w:rPr>
                      <w:sz w:val="24"/>
                      <w:szCs w:val="24"/>
                      <w:lang w:eastAsia="ar-SA"/>
                    </w:rPr>
                    <w:t>من</w:t>
                  </w:r>
                  <w:proofErr w:type="spellEnd"/>
                  <w:r w:rsidRPr="00BB5E3E">
                    <w:rPr>
                      <w:sz w:val="24"/>
                      <w:szCs w:val="24"/>
                      <w:lang w:eastAsia="ar-SA"/>
                    </w:rPr>
                    <w:t xml:space="preserve"> ناحية أخرى، قد ترغب </w:t>
                  </w:r>
                  <w:r w:rsidRPr="00BB5E3E">
                    <w:rPr>
                      <w:sz w:val="24"/>
                      <w:szCs w:val="24"/>
                    </w:rPr>
                    <w:t xml:space="preserve">في تنظيم المعلومات الخاصة بك على هيئة دفق مستمر من المعلومات يتم قطعه إلى أجزاء أصغر "يسهل فهمها". </w:t>
                  </w:r>
                  <w:r w:rsidRPr="00BB5E3E">
                    <w:rPr>
                      <w:sz w:val="24"/>
                      <w:szCs w:val="24"/>
                      <w:rtl/>
                    </w:rPr>
                    <w:t>يمكن الفصل بين أجزاء الموجز الإعلاني بواسطة عناوين فرعية توضيحية، مثل العنوان الفرعي الذي تبدأ به هذه الفقرة. إذا كانت هذه هي الطريقة التي تفضلها، فيمكنك استخدام مربعات النص المرتبطة، التي تسمح بتدفق النص من عمود إلى آخر.</w:t>
                  </w:r>
                </w:p>
                <w:p w:rsidR="007D539E" w:rsidRPr="00BB5E3E" w:rsidRDefault="007D539E">
                  <w:pPr>
                    <w:pStyle w:val="BodyText"/>
                    <w:bidi/>
                    <w:rPr>
                      <w:sz w:val="24"/>
                      <w:szCs w:val="24"/>
                      <w:rtl/>
                    </w:rPr>
                  </w:pPr>
                  <w:r w:rsidRPr="00BB5E3E">
                    <w:rPr>
                      <w:sz w:val="24"/>
                      <w:szCs w:val="24"/>
                      <w:rtl/>
                    </w:rPr>
                    <w:t xml:space="preserve">يمنحك مربع النص طريقة مرنة لعرض النص والرسومات، حيث يعتبر بشكل أساسي كحاوية يمكنك تغيير حجمها وموضعها. يمكن أن يتدفق المقال الخاص بك من صفحة لأخرى تلقائياً، بواسطة ربط مربع نص موجود على صفحة ما بمربع نص آخر موجود على صفحة أخرى. </w:t>
                  </w:r>
                </w:p>
                <w:p w:rsidR="007D539E" w:rsidRDefault="007D539E">
                  <w:pPr>
                    <w:pStyle w:val="BodyText"/>
                    <w:bidi/>
                    <w:rPr>
                      <w:rtl/>
                    </w:rPr>
                  </w:pPr>
                </w:p>
              </w:txbxContent>
            </v:textbox>
            <w10:wrap side="left" anchorx="page" anchory="page"/>
          </v:shape>
        </w:pict>
      </w:r>
    </w:p>
    <w:sectPr w:rsidR="007D539E" w:rsidSect="007D539E">
      <w:pgSz w:w="16839" w:h="11907" w:orient="landscape"/>
      <w:pgMar w:top="864" w:right="878" w:bottom="864" w:left="878" w:header="720" w:footer="720"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rawingGridVerticalSpacing w:val="10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E36"/>
    <w:rsid w:val="001351E9"/>
    <w:rsid w:val="002A7ADD"/>
    <w:rsid w:val="003E0972"/>
    <w:rsid w:val="004664AB"/>
    <w:rsid w:val="004E409B"/>
    <w:rsid w:val="007D539E"/>
    <w:rsid w:val="00B82E36"/>
    <w:rsid w:val="00BB5E3E"/>
    <w:rsid w:val="00C55509"/>
    <w:rsid w:val="00C7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f" fillcolor="white" stroke="f">
      <v:fill color="white" on="f"/>
      <v:stroke on="f"/>
      <o:colormru v:ext="edit" colors="#dcdce8,#fff5c9,#fc0,#f90,#669,red,#eaeaea,#c7c7d9"/>
      <o:colormenu v:ext="edit" shadowcolor="#f90" extrusioncolor="none"/>
    </o:shapedefaults>
    <o:shapelayout v:ext="edit">
      <o:idmap v:ext="edit" data="1"/>
      <o:regrouptable v:ext="edit">
        <o:entry new="1" old="0"/>
        <o:entry new="2" old="1"/>
        <o:entry new="3" old="1"/>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8" w:lineRule="auto"/>
      <w:jc w:val="both"/>
    </w:pPr>
    <w:rPr>
      <w:color w:val="000000"/>
      <w:kern w:val="28"/>
      <w:sz w:val="18"/>
      <w:szCs w:val="18"/>
    </w:rPr>
  </w:style>
  <w:style w:type="paragraph" w:styleId="Heading1">
    <w:name w:val="heading 1"/>
    <w:next w:val="Normal"/>
    <w:qFormat/>
    <w:pPr>
      <w:spacing w:after="240"/>
      <w:outlineLvl w:val="0"/>
    </w:pPr>
    <w:rPr>
      <w:rFonts w:ascii="Arial" w:hAnsi="Arial" w:cs="Arial"/>
      <w:b/>
      <w:bCs/>
      <w:color w:val="666699"/>
      <w:kern w:val="28"/>
      <w:sz w:val="28"/>
      <w:szCs w:val="28"/>
      <w:lang w:val="ar-SA"/>
    </w:rPr>
  </w:style>
  <w:style w:type="paragraph" w:styleId="Heading2">
    <w:name w:val="heading 2"/>
    <w:basedOn w:val="Heading1"/>
    <w:next w:val="Normal"/>
    <w:qFormat/>
    <w:pPr>
      <w:spacing w:after="120"/>
      <w:outlineLvl w:val="1"/>
    </w:pPr>
    <w:rPr>
      <w:i/>
      <w:sz w:val="24"/>
      <w:szCs w:val="24"/>
    </w:rPr>
  </w:style>
  <w:style w:type="paragraph" w:styleId="Heading3">
    <w:name w:val="heading 3"/>
    <w:basedOn w:val="Heading1"/>
    <w:next w:val="Normal"/>
    <w:qFormat/>
    <w:pPr>
      <w:outlineLvl w:val="2"/>
    </w:pPr>
    <w:rPr>
      <w:b w:val="0"/>
      <w:smallCaps/>
      <w:sz w:val="24"/>
      <w:szCs w:val="24"/>
    </w:rPr>
  </w:style>
  <w:style w:type="paragraph" w:styleId="Heading4">
    <w:name w:val="heading 4"/>
    <w:basedOn w:val="Heading1"/>
    <w:qFormat/>
    <w:pPr>
      <w:outlineLvl w:val="3"/>
    </w:pPr>
    <w:rPr>
      <w:color w:val="auto"/>
    </w:rPr>
  </w:style>
  <w:style w:type="paragraph" w:styleId="Heading7">
    <w:name w:val="heading 7"/>
    <w:qFormat/>
    <w:pPr>
      <w:spacing w:line="268" w:lineRule="auto"/>
      <w:jc w:val="center"/>
      <w:outlineLvl w:val="6"/>
    </w:pPr>
    <w:rPr>
      <w:i/>
      <w:iCs/>
      <w:color w:val="000000"/>
      <w:kern w:val="28"/>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Pr>
      <w:kern w:val="28"/>
      <w:sz w:val="22"/>
      <w:szCs w:val="22"/>
      <w:lang w:val="ar-SA" w:eastAsia="ar-SA" w:bidi="ar-SA"/>
    </w:rPr>
  </w:style>
  <w:style w:type="paragraph" w:styleId="BodyText">
    <w:name w:val="Body Text"/>
    <w:basedOn w:val="Normal"/>
    <w:link w:val="BodyTextChar"/>
    <w:pPr>
      <w:jc w:val="left"/>
    </w:pPr>
    <w:rPr>
      <w:color w:val="auto"/>
      <w:sz w:val="22"/>
      <w:szCs w:val="22"/>
    </w:rPr>
  </w:style>
  <w:style w:type="paragraph" w:styleId="BodyText2">
    <w:name w:val="Body Text 2"/>
    <w:basedOn w:val="Normal"/>
    <w:pPr>
      <w:jc w:val="left"/>
    </w:pPr>
    <w:rPr>
      <w:rFonts w:ascii="Arial" w:hAnsi="Arial" w:cs="Arial"/>
      <w:i/>
      <w:color w:val="auto"/>
      <w:sz w:val="20"/>
      <w:szCs w:val="20"/>
    </w:rPr>
  </w:style>
  <w:style w:type="paragraph" w:customStyle="1" w:styleId="BodyText1">
    <w:name w:val="Body Text 1"/>
    <w:pPr>
      <w:spacing w:after="240" w:line="320" w:lineRule="atLeast"/>
    </w:pPr>
    <w:rPr>
      <w:rFonts w:ascii="Arial" w:hAnsi="Arial" w:cs="Arial"/>
      <w:i/>
      <w:spacing w:val="-5"/>
      <w:sz w:val="22"/>
      <w:szCs w:val="22"/>
      <w:lang w:val="ar-SA" w:eastAsia="ar-SA"/>
    </w:rPr>
  </w:style>
  <w:style w:type="paragraph" w:customStyle="1" w:styleId="Address">
    <w:name w:val="Address"/>
    <w:basedOn w:val="Normal"/>
    <w:pPr>
      <w:spacing w:after="0" w:line="240" w:lineRule="auto"/>
      <w:jc w:val="center"/>
    </w:pPr>
    <w:rPr>
      <w:rFonts w:ascii="Arial" w:hAnsi="Arial" w:cs="Arial"/>
      <w:b/>
      <w:bCs/>
      <w:smallCaps/>
      <w:color w:val="auto"/>
      <w:sz w:val="28"/>
      <w:szCs w:val="28"/>
      <w:lang w:val="ar-SA" w:eastAsia="ar-SA"/>
    </w:rPr>
  </w:style>
  <w:style w:type="paragraph" w:customStyle="1" w:styleId="Tagline">
    <w:name w:val="Tagline"/>
    <w:pPr>
      <w:spacing w:line="268" w:lineRule="auto"/>
      <w:jc w:val="center"/>
    </w:pPr>
    <w:rPr>
      <w:rFonts w:ascii="Arial" w:hAnsi="Arial" w:cs="Arial"/>
      <w:b/>
      <w:bCs/>
      <w:kern w:val="28"/>
      <w:sz w:val="30"/>
      <w:szCs w:val="30"/>
      <w:lang w:val="ar-SA" w:eastAsia="ar-SA"/>
    </w:rPr>
  </w:style>
  <w:style w:type="paragraph" w:customStyle="1" w:styleId="Address2">
    <w:name w:val="Address 2"/>
    <w:pPr>
      <w:jc w:val="center"/>
    </w:pPr>
    <w:rPr>
      <w:rFonts w:ascii="Arial" w:hAnsi="Arial" w:cs="Arial"/>
      <w:kern w:val="28"/>
      <w:sz w:val="22"/>
      <w:szCs w:val="22"/>
      <w:lang w:val="ar-SA" w:eastAsia="ar-SA"/>
    </w:rPr>
  </w:style>
  <w:style w:type="paragraph" w:customStyle="1" w:styleId="Captiontext">
    <w:name w:val="Caption text"/>
    <w:basedOn w:val="Normal"/>
    <w:pPr>
      <w:spacing w:after="0" w:line="240" w:lineRule="auto"/>
      <w:jc w:val="center"/>
    </w:pPr>
    <w:rPr>
      <w:rFonts w:ascii="Arial" w:hAnsi="Arial" w:cs="Arial"/>
      <w:i/>
      <w:color w:val="auto"/>
      <w:lang w:val="ar-SA" w:eastAsia="ar-SA"/>
    </w:rPr>
  </w:style>
  <w:style w:type="paragraph" w:customStyle="1" w:styleId="CompanyName">
    <w:name w:val="Company Name"/>
    <w:next w:val="Normal"/>
    <w:pPr>
      <w:jc w:val="center"/>
    </w:pPr>
    <w:rPr>
      <w:rFonts w:ascii="Arial Black" w:hAnsi="Arial Black" w:cs="Arial Black"/>
      <w:bCs/>
      <w:kern w:val="28"/>
      <w:sz w:val="36"/>
      <w:szCs w:val="36"/>
      <w:lang w:val="ar-S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26281">
      <w:bodyDiv w:val="1"/>
      <w:marLeft w:val="0"/>
      <w:marRight w:val="0"/>
      <w:marTop w:val="0"/>
      <w:marBottom w:val="0"/>
      <w:divBdr>
        <w:top w:val="none" w:sz="0" w:space="0" w:color="auto"/>
        <w:left w:val="none" w:sz="0" w:space="0" w:color="auto"/>
        <w:bottom w:val="none" w:sz="0" w:space="0" w:color="auto"/>
        <w:right w:val="none" w:sz="0" w:space="0" w:color="auto"/>
      </w:divBdr>
      <w:divsChild>
        <w:div w:id="40444908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customXml" Target="../customXml/item1.xm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A527E9BDFA242146B59EAA0A2BBC516804009EC5643677B736459CE4ACB8094A990F" ma:contentTypeVersion="69" ma:contentTypeDescription="Create a new document." ma:contentTypeScope="" ma:versionID="652eb7346005af65e04088badddd82f5">
  <xsd:schema xmlns:xsd="http://www.w3.org/2001/XMLSchema" xmlns:xs="http://www.w3.org/2001/XMLSchema" xmlns:p="http://schemas.microsoft.com/office/2006/metadata/properties" xmlns:ns2="90312ced-24b1-4a04-9112-3ea331aa5919" xmlns:ns3="41ef7931-2f43-42ee-9374-56eb6ce620f4" targetNamespace="http://schemas.microsoft.com/office/2006/metadata/properties" ma:root="true" ma:fieldsID="a1a5f1565ce8526d5f683002e14b63f8" ns2:_="" ns3:_="">
    <xsd:import namespace="90312ced-24b1-4a04-9112-3ea331aa5919"/>
    <xsd:import namespace="41ef7931-2f43-42ee-9374-56eb6ce620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12ced-24b1-4a04-9112-3ea331aa591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6e3a7210-f659-47eb-b7d4-9ee2aecd62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9AC07437-707F-44C4-B152-C4FC4019B6ED}" ma:internalName="CSXSubmissionMarket" ma:readOnly="false" ma:showField="MarketName" ma:web="90312ced-24b1-4a04-9112-3ea331aa5919">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c4a199ee-c7bc-4bbc-b513-88b9b062696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265EC822-753B-4D08-ABD2-7528F7EA7549}" ma:internalName="InProjectListLookup" ma:readOnly="true" ma:showField="InProjectLis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deadd727-1c15-4aef-bbd3-8cf4bcd7f367}"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265EC822-753B-4D08-ABD2-7528F7EA7549}" ma:internalName="LastCompleteVersionLookup" ma:readOnly="true" ma:showField="LastComplete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265EC822-753B-4D08-ABD2-7528F7EA7549}" ma:internalName="LastPreviewErrorLookup" ma:readOnly="true" ma:showField="LastPreview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265EC822-753B-4D08-ABD2-7528F7EA7549}" ma:internalName="LastPreviewResultLookup" ma:readOnly="true" ma:showField="LastPreview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265EC822-753B-4D08-ABD2-7528F7EA7549}" ma:internalName="LastPreviewAttemptDateLookup" ma:readOnly="true" ma:showField="LastPreview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265EC822-753B-4D08-ABD2-7528F7EA7549}" ma:internalName="LastPreviewedByLookup" ma:readOnly="true" ma:showField="LastPreview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265EC822-753B-4D08-ABD2-7528F7EA7549}" ma:internalName="LastPreviewTimeLookup" ma:readOnly="true" ma:showField="LastPreview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265EC822-753B-4D08-ABD2-7528F7EA7549}" ma:internalName="LastPreviewVersionLookup" ma:readOnly="true" ma:showField="LastPreview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265EC822-753B-4D08-ABD2-7528F7EA7549}" ma:internalName="LastPublishErrorLookup" ma:readOnly="true" ma:showField="LastPublish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265EC822-753B-4D08-ABD2-7528F7EA7549}" ma:internalName="LastPublishResultLookup" ma:readOnly="true" ma:showField="LastPublish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265EC822-753B-4D08-ABD2-7528F7EA7549}" ma:internalName="LastPublishAttemptDateLookup" ma:readOnly="true" ma:showField="LastPublish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265EC822-753B-4D08-ABD2-7528F7EA7549}" ma:internalName="LastPublishedByLookup" ma:readOnly="true" ma:showField="LastPublish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265EC822-753B-4D08-ABD2-7528F7EA7549}" ma:internalName="LastPublishTimeLookup" ma:readOnly="true" ma:showField="LastPublish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265EC822-753B-4D08-ABD2-7528F7EA7549}" ma:internalName="LastPublishVersionLookup" ma:readOnly="true" ma:showField="LastPublish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1F0DC429-C65C-4AF3-B99B-271EB3084235}" ma:internalName="LocLastLocAttemptVersionLookup" ma:readOnly="false" ma:showField="LastLocAttemptVersion" ma:web="90312ced-24b1-4a04-9112-3ea331aa5919">
      <xsd:simpleType>
        <xsd:restriction base="dms:Lookup"/>
      </xsd:simpleType>
    </xsd:element>
    <xsd:element name="LocLastLocAttemptVersionTypeLookup" ma:index="72" nillable="true" ma:displayName="Loc Last Loc Attempt Version Type" ma:default="" ma:list="{1F0DC429-C65C-4AF3-B99B-271EB3084235}" ma:internalName="LocLastLocAttemptVersionTypeLookup" ma:readOnly="true" ma:showField="LastLocAttemptVersionType" ma:web="90312ced-24b1-4a04-9112-3ea331aa5919">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1F0DC429-C65C-4AF3-B99B-271EB3084235}" ma:internalName="LocNewPublishedVersionLookup" ma:readOnly="true" ma:showField="NewPublishedVersion" ma:web="90312ced-24b1-4a04-9112-3ea331aa5919">
      <xsd:simpleType>
        <xsd:restriction base="dms:Lookup"/>
      </xsd:simpleType>
    </xsd:element>
    <xsd:element name="LocOverallHandbackStatusLookup" ma:index="76" nillable="true" ma:displayName="Loc Overall Handback Status" ma:default="" ma:list="{1F0DC429-C65C-4AF3-B99B-271EB3084235}" ma:internalName="LocOverallHandbackStatusLookup" ma:readOnly="true" ma:showField="OverallHandbackStatus" ma:web="90312ced-24b1-4a04-9112-3ea331aa5919">
      <xsd:simpleType>
        <xsd:restriction base="dms:Lookup"/>
      </xsd:simpleType>
    </xsd:element>
    <xsd:element name="LocOverallLocStatusLookup" ma:index="77" nillable="true" ma:displayName="Loc Overall Localize Status" ma:default="" ma:list="{1F0DC429-C65C-4AF3-B99B-271EB3084235}" ma:internalName="LocOverallLocStatusLookup" ma:readOnly="true" ma:showField="OverallLocStatus" ma:web="90312ced-24b1-4a04-9112-3ea331aa5919">
      <xsd:simpleType>
        <xsd:restriction base="dms:Lookup"/>
      </xsd:simpleType>
    </xsd:element>
    <xsd:element name="LocOverallPreviewStatusLookup" ma:index="78" nillable="true" ma:displayName="Loc Overall Preview Status" ma:default="" ma:list="{1F0DC429-C65C-4AF3-B99B-271EB3084235}" ma:internalName="LocOverallPreviewStatusLookup" ma:readOnly="true" ma:showField="OverallPreviewStatus" ma:web="90312ced-24b1-4a04-9112-3ea331aa5919">
      <xsd:simpleType>
        <xsd:restriction base="dms:Lookup"/>
      </xsd:simpleType>
    </xsd:element>
    <xsd:element name="LocOverallPublishStatusLookup" ma:index="79" nillable="true" ma:displayName="Loc Overall Publish Status" ma:default="" ma:list="{1F0DC429-C65C-4AF3-B99B-271EB3084235}" ma:internalName="LocOverallPublishStatusLookup" ma:readOnly="true" ma:showField="OverallPublishStatus" ma:web="90312ced-24b1-4a04-9112-3ea331aa5919">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1F0DC429-C65C-4AF3-B99B-271EB3084235}" ma:internalName="LocProcessedForHandoffsLookup" ma:readOnly="true" ma:showField="ProcessedForHandoffs" ma:web="90312ced-24b1-4a04-9112-3ea331aa5919">
      <xsd:simpleType>
        <xsd:restriction base="dms:Lookup"/>
      </xsd:simpleType>
    </xsd:element>
    <xsd:element name="LocProcessedForMarketsLookup" ma:index="82" nillable="true" ma:displayName="Loc Processed For Markets" ma:default="" ma:list="{1F0DC429-C65C-4AF3-B99B-271EB3084235}" ma:internalName="LocProcessedForMarketsLookup" ma:readOnly="true" ma:showField="ProcessedForMarkets" ma:web="90312ced-24b1-4a04-9112-3ea331aa5919">
      <xsd:simpleType>
        <xsd:restriction base="dms:Lookup"/>
      </xsd:simpleType>
    </xsd:element>
    <xsd:element name="LocPublishedDependentAssetsLookup" ma:index="83" nillable="true" ma:displayName="Loc Published Dependent Assets" ma:default="" ma:list="{1F0DC429-C65C-4AF3-B99B-271EB3084235}" ma:internalName="LocPublishedDependentAssetsLookup" ma:readOnly="true" ma:showField="PublishedDependentAssets" ma:web="90312ced-24b1-4a04-9112-3ea331aa5919">
      <xsd:simpleType>
        <xsd:restriction base="dms:Lookup"/>
      </xsd:simpleType>
    </xsd:element>
    <xsd:element name="LocPublishedLinkedAssetsLookup" ma:index="84" nillable="true" ma:displayName="Loc Published Linked Assets" ma:default="" ma:list="{1F0DC429-C65C-4AF3-B99B-271EB3084235}" ma:internalName="LocPublishedLinkedAssetsLookup" ma:readOnly="true" ma:showField="PublishedLinkedAssets" ma:web="90312ced-24b1-4a04-9112-3ea331aa5919">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194e7d7-e777-4d42-ba51-7323e45a00f8}"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9AC07437-707F-44C4-B152-C4FC4019B6ED}" ma:internalName="Markets" ma:readOnly="false" ma:showField="MarketNa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265EC822-753B-4D08-ABD2-7528F7EA7549}" ma:internalName="NumOfRatingsLookup" ma:readOnly="true" ma:showField="NumOfRating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265EC822-753B-4D08-ABD2-7528F7EA7549}" ma:internalName="PublishStatusLookup" ma:readOnly="false" ma:showField="PublishStatu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83b99470-5334-428f-a1fd-0d0e159445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85b752e4-2416-476b-a692-4eb1e2d041e5}" ma:internalName="TaxCatchAll" ma:showField="CatchAllData"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85b752e4-2416-476b-a692-4eb1e2d041e5}" ma:internalName="TaxCatchAllLabel" ma:readOnly="true" ma:showField="CatchAllDataLabel"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ef7931-2f43-42ee-9374-56eb6ce620f4"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90312ced-24b1-4a04-9112-3ea331aa5919">false</MarketSpecific>
    <ApprovalStatus xmlns="90312ced-24b1-4a04-9112-3ea331aa5919">InProgress</ApprovalStatus>
    <LocComments xmlns="90312ced-24b1-4a04-9112-3ea331aa5919" xsi:nil="true"/>
    <DirectSourceMarket xmlns="90312ced-24b1-4a04-9112-3ea331aa5919">english</DirectSourceMarket>
    <ThumbnailAssetId xmlns="90312ced-24b1-4a04-9112-3ea331aa5919" xsi:nil="true"/>
    <PrimaryImageGen xmlns="90312ced-24b1-4a04-9112-3ea331aa5919">true</PrimaryImageGen>
    <LegacyData xmlns="90312ced-24b1-4a04-9112-3ea331aa5919" xsi:nil="true"/>
    <TPFriendlyName xmlns="90312ced-24b1-4a04-9112-3ea331aa5919" xsi:nil="true"/>
    <NumericId xmlns="90312ced-24b1-4a04-9112-3ea331aa5919" xsi:nil="true"/>
    <LocRecommendedHandoff xmlns="90312ced-24b1-4a04-9112-3ea331aa5919" xsi:nil="true"/>
    <BlockPublish xmlns="90312ced-24b1-4a04-9112-3ea331aa5919">false</BlockPublish>
    <BusinessGroup xmlns="90312ced-24b1-4a04-9112-3ea331aa5919" xsi:nil="true"/>
    <OpenTemplate xmlns="90312ced-24b1-4a04-9112-3ea331aa5919">true</OpenTemplate>
    <SourceTitle xmlns="90312ced-24b1-4a04-9112-3ea331aa5919">Business brochure (Level design)</SourceTitle>
    <APEditor xmlns="90312ced-24b1-4a04-9112-3ea331aa5919">
      <UserInfo>
        <DisplayName/>
        <AccountId xsi:nil="true"/>
        <AccountType/>
      </UserInfo>
    </APEditor>
    <UALocComments xmlns="90312ced-24b1-4a04-9112-3ea331aa5919">2007 Template UpLeveling Do Not HandOff</UALocComments>
    <IntlLangReviewDate xmlns="90312ced-24b1-4a04-9112-3ea331aa5919" xsi:nil="true"/>
    <PublishStatusLookup xmlns="90312ced-24b1-4a04-9112-3ea331aa5919">
      <Value>329036</Value>
      <Value>329056</Value>
    </PublishStatusLookup>
    <ParentAssetId xmlns="90312ced-24b1-4a04-9112-3ea331aa5919" xsi:nil="true"/>
    <FeatureTagsTaxHTField0 xmlns="90312ced-24b1-4a04-9112-3ea331aa5919">
      <Terms xmlns="http://schemas.microsoft.com/office/infopath/2007/PartnerControls"/>
    </FeatureTagsTaxHTField0>
    <MachineTranslated xmlns="90312ced-24b1-4a04-9112-3ea331aa5919">false</MachineTranslated>
    <Providers xmlns="90312ced-24b1-4a04-9112-3ea331aa5919" xsi:nil="true"/>
    <OriginalSourceMarket xmlns="90312ced-24b1-4a04-9112-3ea331aa5919">english</OriginalSourceMarket>
    <APDescription xmlns="90312ced-24b1-4a04-9112-3ea331aa5919" xsi:nil="true"/>
    <ContentItem xmlns="90312ced-24b1-4a04-9112-3ea331aa5919" xsi:nil="true"/>
    <ClipArtFilename xmlns="90312ced-24b1-4a04-9112-3ea331aa5919" xsi:nil="true"/>
    <TPInstallLocation xmlns="90312ced-24b1-4a04-9112-3ea331aa5919" xsi:nil="true"/>
    <TimesCloned xmlns="90312ced-24b1-4a04-9112-3ea331aa5919" xsi:nil="true"/>
    <PublishTargets xmlns="90312ced-24b1-4a04-9112-3ea331aa5919">OfficeOnline,OfficeOnlineVNext</PublishTargets>
    <AcquiredFrom xmlns="90312ced-24b1-4a04-9112-3ea331aa5919">Internal MS</AcquiredFrom>
    <AssetStart xmlns="90312ced-24b1-4a04-9112-3ea331aa5919">2011-12-15T19:55:00+00:00</AssetStart>
    <FriendlyTitle xmlns="90312ced-24b1-4a04-9112-3ea331aa5919" xsi:nil="true"/>
    <Provider xmlns="90312ced-24b1-4a04-9112-3ea331aa5919" xsi:nil="true"/>
    <LastHandOff xmlns="90312ced-24b1-4a04-9112-3ea331aa5919" xsi:nil="true"/>
    <Manager xmlns="90312ced-24b1-4a04-9112-3ea331aa5919" xsi:nil="true"/>
    <UALocRecommendation xmlns="90312ced-24b1-4a04-9112-3ea331aa5919">Localize</UALocRecommendation>
    <ArtSampleDocs xmlns="90312ced-24b1-4a04-9112-3ea331aa5919" xsi:nil="true"/>
    <UACurrentWords xmlns="90312ced-24b1-4a04-9112-3ea331aa5919" xsi:nil="true"/>
    <TPClientViewer xmlns="90312ced-24b1-4a04-9112-3ea331aa5919" xsi:nil="true"/>
    <TemplateStatus xmlns="90312ced-24b1-4a04-9112-3ea331aa5919">Complete</TemplateStatus>
    <ShowIn xmlns="90312ced-24b1-4a04-9112-3ea331aa5919">Show everywhere</ShowIn>
    <CSXHash xmlns="90312ced-24b1-4a04-9112-3ea331aa5919" xsi:nil="true"/>
    <Downloads xmlns="90312ced-24b1-4a04-9112-3ea331aa5919">0</Downloads>
    <VoteCount xmlns="90312ced-24b1-4a04-9112-3ea331aa5919" xsi:nil="true"/>
    <OOCacheId xmlns="90312ced-24b1-4a04-9112-3ea331aa5919" xsi:nil="true"/>
    <IsDeleted xmlns="90312ced-24b1-4a04-9112-3ea331aa5919">false</IsDeleted>
    <InternalTagsTaxHTField0 xmlns="90312ced-24b1-4a04-9112-3ea331aa5919">
      <Terms xmlns="http://schemas.microsoft.com/office/infopath/2007/PartnerControls"/>
    </InternalTagsTaxHTField0>
    <UANotes xmlns="90312ced-24b1-4a04-9112-3ea331aa5919">2003 to 2007 conversion</UANotes>
    <AssetExpire xmlns="90312ced-24b1-4a04-9112-3ea331aa5919">2035-01-01T08:00:00+00:00</AssetExpire>
    <CSXSubmissionMarket xmlns="90312ced-24b1-4a04-9112-3ea331aa5919" xsi:nil="true"/>
    <DSATActionTaken xmlns="90312ced-24b1-4a04-9112-3ea331aa5919" xsi:nil="true"/>
    <SubmitterId xmlns="90312ced-24b1-4a04-9112-3ea331aa5919" xsi:nil="true"/>
    <EditorialTags xmlns="90312ced-24b1-4a04-9112-3ea331aa5919" xsi:nil="true"/>
    <TPExecutable xmlns="90312ced-24b1-4a04-9112-3ea331aa5919" xsi:nil="true"/>
    <CSXSubmissionDate xmlns="90312ced-24b1-4a04-9112-3ea331aa5919" xsi:nil="true"/>
    <CSXUpdate xmlns="90312ced-24b1-4a04-9112-3ea331aa5919">false</CSXUpdate>
    <AssetType xmlns="90312ced-24b1-4a04-9112-3ea331aa5919">TP</AssetType>
    <ApprovalLog xmlns="90312ced-24b1-4a04-9112-3ea331aa5919" xsi:nil="true"/>
    <BugNumber xmlns="90312ced-24b1-4a04-9112-3ea331aa5919" xsi:nil="true"/>
    <OriginAsset xmlns="90312ced-24b1-4a04-9112-3ea331aa5919" xsi:nil="true"/>
    <TPComponent xmlns="90312ced-24b1-4a04-9112-3ea331aa5919" xsi:nil="true"/>
    <Milestone xmlns="90312ced-24b1-4a04-9112-3ea331aa5919" xsi:nil="true"/>
    <RecommendationsModifier xmlns="90312ced-24b1-4a04-9112-3ea331aa5919" xsi:nil="true"/>
    <Component xmlns="41ef7931-2f43-42ee-9374-56eb6ce620f4" xsi:nil="true"/>
    <Description0 xmlns="41ef7931-2f43-42ee-9374-56eb6ce620f4" xsi:nil="true"/>
    <AssetId xmlns="90312ced-24b1-4a04-9112-3ea331aa5919">TP102802807</AssetId>
    <PolicheckWords xmlns="90312ced-24b1-4a04-9112-3ea331aa5919" xsi:nil="true"/>
    <TPLaunchHelpLink xmlns="90312ced-24b1-4a04-9112-3ea331aa5919" xsi:nil="true"/>
    <IntlLocPriority xmlns="90312ced-24b1-4a04-9112-3ea331aa5919" xsi:nil="true"/>
    <TPApplication xmlns="90312ced-24b1-4a04-9112-3ea331aa5919" xsi:nil="true"/>
    <IntlLangReviewer xmlns="90312ced-24b1-4a04-9112-3ea331aa5919" xsi:nil="true"/>
    <HandoffToMSDN xmlns="90312ced-24b1-4a04-9112-3ea331aa5919" xsi:nil="true"/>
    <PlannedPubDate xmlns="90312ced-24b1-4a04-9112-3ea331aa5919" xsi:nil="true"/>
    <CrawlForDependencies xmlns="90312ced-24b1-4a04-9112-3ea331aa5919">false</CrawlForDependencies>
    <LocLastLocAttemptVersionLookup xmlns="90312ced-24b1-4a04-9112-3ea331aa5919">714971</LocLastLocAttemptVersionLookup>
    <TrustLevel xmlns="90312ced-24b1-4a04-9112-3ea331aa5919">1 Microsoft Managed Content</TrustLevel>
    <CampaignTagsTaxHTField0 xmlns="90312ced-24b1-4a04-9112-3ea331aa5919">
      <Terms xmlns="http://schemas.microsoft.com/office/infopath/2007/PartnerControls"/>
    </CampaignTagsTaxHTField0>
    <TPNamespace xmlns="90312ced-24b1-4a04-9112-3ea331aa5919" xsi:nil="true"/>
    <TaxCatchAll xmlns="90312ced-24b1-4a04-9112-3ea331aa5919"/>
    <IsSearchable xmlns="90312ced-24b1-4a04-9112-3ea331aa5919">true</IsSearchable>
    <TemplateTemplateType xmlns="90312ced-24b1-4a04-9112-3ea331aa5919">Word 2007 Default</TemplateTemplateType>
    <Markets xmlns="90312ced-24b1-4a04-9112-3ea331aa5919"/>
    <IntlLangReview xmlns="90312ced-24b1-4a04-9112-3ea331aa5919">false</IntlLangReview>
    <UAProjectedTotalWords xmlns="90312ced-24b1-4a04-9112-3ea331aa5919" xsi:nil="true"/>
    <OutputCachingOn xmlns="90312ced-24b1-4a04-9112-3ea331aa5919">false</OutputCachingOn>
    <AverageRating xmlns="90312ced-24b1-4a04-9112-3ea331aa5919" xsi:nil="true"/>
    <APAuthor xmlns="90312ced-24b1-4a04-9112-3ea331aa5919">
      <UserInfo>
        <DisplayName/>
        <AccountId>1928</AccountId>
        <AccountType/>
      </UserInfo>
    </APAuthor>
    <TPCommandLine xmlns="90312ced-24b1-4a04-9112-3ea331aa5919" xsi:nil="true"/>
    <LocManualTestRequired xmlns="90312ced-24b1-4a04-9112-3ea331aa5919">false</LocManualTestRequired>
    <TPAppVersion xmlns="90312ced-24b1-4a04-9112-3ea331aa5919" xsi:nil="true"/>
    <EditorialStatus xmlns="90312ced-24b1-4a04-9112-3ea331aa5919" xsi:nil="true"/>
    <LastModifiedDateTime xmlns="90312ced-24b1-4a04-9112-3ea331aa5919" xsi:nil="true"/>
    <TPLaunchHelpLinkType xmlns="90312ced-24b1-4a04-9112-3ea331aa5919">Template</TPLaunchHelpLinkType>
    <OriginalRelease xmlns="90312ced-24b1-4a04-9112-3ea331aa5919">14</OriginalRelease>
    <ScenarioTagsTaxHTField0 xmlns="90312ced-24b1-4a04-9112-3ea331aa5919">
      <Terms xmlns="http://schemas.microsoft.com/office/infopath/2007/PartnerControls"/>
    </ScenarioTagsTaxHTField0>
    <LocalizationTagsTaxHTField0 xmlns="90312ced-24b1-4a04-9112-3ea331aa5919">
      <Terms xmlns="http://schemas.microsoft.com/office/infopath/2007/PartnerControls"/>
    </LocalizationTagsTaxHTField0>
    <LocMarketGroupTiers2 xmlns="90312ced-24b1-4a04-9112-3ea331aa5919" xsi:nil="true"/>
  </documentManagement>
</p:properties>
</file>

<file path=customXml/itemProps1.xml><?xml version="1.0" encoding="utf-8"?>
<ds:datastoreItem xmlns:ds="http://schemas.openxmlformats.org/officeDocument/2006/customXml" ds:itemID="{D8FD2EB0-62A5-4658-A9AC-13295DC64019}"/>
</file>

<file path=customXml/itemProps2.xml><?xml version="1.0" encoding="utf-8"?>
<ds:datastoreItem xmlns:ds="http://schemas.openxmlformats.org/officeDocument/2006/customXml" ds:itemID="{B3F7D424-8587-4132-9896-EAC80F6B08AB}"/>
</file>

<file path=customXml/itemProps3.xml><?xml version="1.0" encoding="utf-8"?>
<ds:datastoreItem xmlns:ds="http://schemas.openxmlformats.org/officeDocument/2006/customXml" ds:itemID="{49A4DA44-37FE-4D39-9D9C-CBA030893559}"/>
</file>

<file path=docProps/app.xml><?xml version="1.0" encoding="utf-8"?>
<Properties xmlns="http://schemas.openxmlformats.org/officeDocument/2006/extended-properties" xmlns:vt="http://schemas.openxmlformats.org/officeDocument/2006/docPropsVTypes">
  <Template>06087460</Template>
  <TotalTime>0</TotalTime>
  <Pages>2</Pages>
  <Words>3</Words>
  <Characters>23</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lpstr>
    </vt:vector>
  </TitlesOfParts>
  <Manager/>
  <Company>Microsoft Corporation</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2003-08-17T19:35:00Z</cp:lastPrinted>
  <dcterms:created xsi:type="dcterms:W3CDTF">2012-06-22T09:29:00Z</dcterms:created>
  <dcterms:modified xsi:type="dcterms:W3CDTF">2012-06-22T09:29:00Z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TC060874601025</vt:lpwstr>
  </property>
  <property fmtid="{D5CDD505-2E9C-101B-9397-08002B2CF9AE}" pid="3" name="InternalTags">
    <vt:lpwstr/>
  </property>
  <property fmtid="{D5CDD505-2E9C-101B-9397-08002B2CF9AE}" pid="4" name="ContentTypeId">
    <vt:lpwstr>0x010100A527E9BDFA242146B59EAA0A2BBC516804009EC5643677B736459CE4ACB8094A990F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9950100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